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CD5CA" w14:textId="77777777" w:rsidR="00830C6B" w:rsidRDefault="00830C6B" w:rsidP="00830C6B">
      <w:pPr>
        <w:pStyle w:val="Nadpis1"/>
        <w:numPr>
          <w:ilvl w:val="0"/>
          <w:numId w:val="13"/>
        </w:numPr>
        <w:jc w:val="center"/>
      </w:pPr>
      <w:r>
        <w:rPr>
          <w:color w:val="FF0000"/>
        </w:rPr>
        <w:t>Anonymizováno dle zákona č. 101/2000 Sb. o ochraně osobních údajů</w:t>
      </w:r>
    </w:p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080BCD4C" w:rsidR="00751AAE" w:rsidRPr="00F16CD6" w:rsidRDefault="008474B5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3C64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B742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10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 w:rsidR="00B742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20</w:t>
      </w:r>
      <w:r w:rsidR="00DD26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335C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únor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2023</w:t>
      </w:r>
      <w:r w:rsidR="00335C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17</w:t>
      </w:r>
      <w:r w:rsidR="00B742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:3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 hodin</w:t>
      </w:r>
      <w:r w:rsidR="00335C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3102ED17" w14:textId="53ECED69" w:rsidR="00501756" w:rsidRDefault="00501756">
      <w:pPr>
        <w:pStyle w:val="Zkladntext0"/>
        <w:spacing w:before="0" w:after="0"/>
        <w:rPr>
          <w:szCs w:val="24"/>
        </w:rPr>
      </w:pPr>
    </w:p>
    <w:p w14:paraId="331BEFE2" w14:textId="2015F6D6"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CE870B" w14:textId="240AC3BC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6D0A5E">
        <w:rPr>
          <w:rFonts w:ascii="Times New Roman" w:hAnsi="Times New Roman" w:cs="Times New Roman"/>
          <w:sz w:val="24"/>
          <w:szCs w:val="24"/>
        </w:rPr>
        <w:t xml:space="preserve">dne </w:t>
      </w:r>
      <w:r w:rsidR="00B7427E">
        <w:rPr>
          <w:rFonts w:ascii="Times New Roman" w:hAnsi="Times New Roman" w:cs="Times New Roman"/>
          <w:sz w:val="24"/>
          <w:szCs w:val="24"/>
        </w:rPr>
        <w:t>20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335CFB">
        <w:rPr>
          <w:rFonts w:ascii="Times New Roman" w:hAnsi="Times New Roman" w:cs="Times New Roman"/>
          <w:sz w:val="24"/>
          <w:szCs w:val="24"/>
        </w:rPr>
        <w:t>2</w:t>
      </w:r>
      <w:r w:rsidR="003C64CF">
        <w:rPr>
          <w:rFonts w:ascii="Times New Roman" w:hAnsi="Times New Roman" w:cs="Times New Roman"/>
          <w:sz w:val="24"/>
          <w:szCs w:val="24"/>
        </w:rPr>
        <w:t>. 202</w:t>
      </w:r>
      <w:r w:rsidR="006D0A5E">
        <w:rPr>
          <w:rFonts w:ascii="Times New Roman" w:hAnsi="Times New Roman" w:cs="Times New Roman"/>
          <w:sz w:val="24"/>
          <w:szCs w:val="24"/>
        </w:rPr>
        <w:t>3</w:t>
      </w:r>
      <w:r w:rsidR="003C64CF">
        <w:rPr>
          <w:rFonts w:ascii="Times New Roman" w:hAnsi="Times New Roman" w:cs="Times New Roman"/>
          <w:sz w:val="24"/>
          <w:szCs w:val="24"/>
        </w:rPr>
        <w:t xml:space="preserve"> č. </w:t>
      </w:r>
      <w:r w:rsidR="00B7427E">
        <w:rPr>
          <w:rFonts w:ascii="Times New Roman" w:hAnsi="Times New Roman" w:cs="Times New Roman"/>
          <w:sz w:val="24"/>
          <w:szCs w:val="24"/>
        </w:rPr>
        <w:t>10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7B1F97F2" w14:textId="2BA09ABF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E20160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50A2033" w14:textId="29127D11" w:rsidR="00C356AE" w:rsidRPr="005F4684" w:rsidRDefault="00A024D1" w:rsidP="005F468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B7427E">
        <w:rPr>
          <w:rFonts w:ascii="Times New Roman" w:hAnsi="Times New Roman" w:cs="Times New Roman"/>
          <w:sz w:val="24"/>
          <w:szCs w:val="24"/>
        </w:rPr>
        <w:t>10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41A2DE04" w14:textId="77777777" w:rsidR="00FD0679" w:rsidRDefault="00FD0679" w:rsidP="00335BA6">
      <w:pPr>
        <w:pStyle w:val="Zkladntext0"/>
        <w:rPr>
          <w:b/>
          <w:bCs/>
          <w:color w:val="000000" w:themeColor="text1"/>
          <w:szCs w:val="24"/>
        </w:rPr>
      </w:pPr>
    </w:p>
    <w:p w14:paraId="73510323" w14:textId="725BAA58" w:rsidR="00335BA6" w:rsidRPr="00335BA6" w:rsidRDefault="00335BA6" w:rsidP="00335BA6">
      <w:pPr>
        <w:pStyle w:val="Zkladntext0"/>
      </w:pPr>
      <w:r>
        <w:rPr>
          <w:b/>
          <w:bCs/>
          <w:color w:val="000000" w:themeColor="text1"/>
          <w:szCs w:val="24"/>
        </w:rPr>
        <w:t>1</w:t>
      </w:r>
      <w:r w:rsidRPr="00256828">
        <w:rPr>
          <w:b/>
          <w:bCs/>
          <w:color w:val="000000" w:themeColor="text1"/>
          <w:szCs w:val="24"/>
        </w:rPr>
        <w:t xml:space="preserve">. </w:t>
      </w:r>
      <w:r>
        <w:rPr>
          <w:b/>
          <w:bCs/>
          <w:color w:val="000000" w:themeColor="text1"/>
          <w:szCs w:val="24"/>
          <w:u w:val="single"/>
        </w:rPr>
        <w:t>Kontrola úkolů</w:t>
      </w:r>
    </w:p>
    <w:p w14:paraId="0F7FA2B0" w14:textId="77777777" w:rsidR="007270B3" w:rsidRDefault="007270B3" w:rsidP="00335BA6">
      <w:pPr>
        <w:pStyle w:val="Zkladntext0"/>
        <w:rPr>
          <w:b/>
          <w:bCs/>
          <w:color w:val="000000" w:themeColor="text1"/>
          <w:szCs w:val="24"/>
        </w:rPr>
      </w:pPr>
    </w:p>
    <w:p w14:paraId="05F24271" w14:textId="079F90B8" w:rsidR="00335BA6" w:rsidRDefault="00335BA6" w:rsidP="00335BA6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2. Příprava zastupitelstva</w:t>
      </w:r>
    </w:p>
    <w:p w14:paraId="39EB8BBE" w14:textId="77777777" w:rsidR="00335BA6" w:rsidRPr="00335BA6" w:rsidRDefault="00335BA6" w:rsidP="00335BA6">
      <w:pPr>
        <w:pStyle w:val="Zkladntext0"/>
        <w:ind w:left="708"/>
      </w:pPr>
      <w:r>
        <w:rPr>
          <w:b/>
          <w:bCs/>
          <w:color w:val="000000" w:themeColor="text1"/>
          <w:szCs w:val="24"/>
        </w:rPr>
        <w:t>2</w:t>
      </w:r>
      <w:r w:rsidRPr="00256828">
        <w:rPr>
          <w:b/>
          <w:bCs/>
          <w:color w:val="000000" w:themeColor="text1"/>
          <w:szCs w:val="24"/>
        </w:rPr>
        <w:t>.</w:t>
      </w:r>
      <w:r>
        <w:rPr>
          <w:b/>
          <w:bCs/>
          <w:color w:val="000000" w:themeColor="text1"/>
          <w:szCs w:val="24"/>
        </w:rPr>
        <w:t>1</w:t>
      </w:r>
      <w:r w:rsidRPr="00256828">
        <w:rPr>
          <w:b/>
          <w:bCs/>
          <w:color w:val="000000" w:themeColor="text1"/>
          <w:szCs w:val="24"/>
        </w:rPr>
        <w:t xml:space="preserve"> </w:t>
      </w:r>
      <w:r>
        <w:rPr>
          <w:b/>
          <w:bCs/>
          <w:color w:val="000000" w:themeColor="text1"/>
          <w:szCs w:val="24"/>
          <w:u w:val="single"/>
        </w:rPr>
        <w:t>Rozpočtová opatření roku 2023</w:t>
      </w:r>
    </w:p>
    <w:p w14:paraId="0253C3EF" w14:textId="77777777" w:rsidR="00335BA6" w:rsidRPr="00F16CD6" w:rsidRDefault="00335BA6" w:rsidP="00335BA6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629055D4" w14:textId="0FE121CC" w:rsidR="00335BA6" w:rsidRPr="00F16CD6" w:rsidRDefault="00335BA6" w:rsidP="00335BA6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2. 2023 č. 10</w:t>
      </w:r>
      <w:r w:rsidR="005E37F1">
        <w:rPr>
          <w:rFonts w:ascii="Times New Roman" w:hAnsi="Times New Roman" w:cs="Times New Roman"/>
          <w:sz w:val="24"/>
          <w:szCs w:val="24"/>
        </w:rPr>
        <w:t>/2</w:t>
      </w:r>
    </w:p>
    <w:p w14:paraId="56399416" w14:textId="59C91E38" w:rsidR="00335BA6" w:rsidRPr="00F16CD6" w:rsidRDefault="00335BA6" w:rsidP="00335BA6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E37F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1F4E3C0" w14:textId="5A931930" w:rsidR="00383D27" w:rsidRPr="00383D27" w:rsidRDefault="00383D27" w:rsidP="00383D27">
      <w:pPr>
        <w:tabs>
          <w:tab w:val="left" w:pos="288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83D27">
        <w:rPr>
          <w:rFonts w:ascii="Times New Roman" w:hAnsi="Times New Roman" w:cs="Times New Roman"/>
          <w:sz w:val="24"/>
          <w:szCs w:val="24"/>
        </w:rPr>
        <w:t xml:space="preserve">v souladu s ustanovením § 102 odst. 1 zákona 128/2000 Sb., o obcích v platném znění, doporučuje Zastupitelstvu města Kyjova  schválit rozpočtová opatření č. 401-406 </w:t>
      </w:r>
      <w:r>
        <w:rPr>
          <w:rFonts w:ascii="Times New Roman" w:hAnsi="Times New Roman" w:cs="Times New Roman"/>
          <w:sz w:val="24"/>
          <w:szCs w:val="24"/>
        </w:rPr>
        <w:br/>
      </w:r>
      <w:r w:rsidRPr="00383D27">
        <w:rPr>
          <w:rFonts w:ascii="Times New Roman" w:hAnsi="Times New Roman" w:cs="Times New Roman"/>
          <w:sz w:val="24"/>
          <w:szCs w:val="24"/>
        </w:rPr>
        <w:t>r. 2023.</w:t>
      </w:r>
    </w:p>
    <w:p w14:paraId="79DE5642" w14:textId="77777777" w:rsidR="00335BA6" w:rsidRDefault="00335BA6" w:rsidP="00383D27">
      <w:pPr>
        <w:pStyle w:val="Zkladntext0"/>
        <w:spacing w:before="0"/>
        <w:ind w:left="708"/>
        <w:rPr>
          <w:b/>
        </w:rPr>
      </w:pPr>
    </w:p>
    <w:p w14:paraId="1C5CD5B0" w14:textId="06D02313" w:rsidR="00335BA6" w:rsidRPr="00335BA6" w:rsidRDefault="00335BA6" w:rsidP="00335BA6">
      <w:pPr>
        <w:pStyle w:val="Zkladntext0"/>
        <w:ind w:left="708"/>
        <w:rPr>
          <w:b/>
          <w:u w:val="single"/>
        </w:rPr>
      </w:pPr>
      <w:r>
        <w:rPr>
          <w:b/>
        </w:rPr>
        <w:t xml:space="preserve">2.2 </w:t>
      </w:r>
      <w:r>
        <w:rPr>
          <w:b/>
          <w:u w:val="single"/>
        </w:rPr>
        <w:t xml:space="preserve">Majetkoprávní úkony </w:t>
      </w:r>
    </w:p>
    <w:p w14:paraId="37FF312E" w14:textId="77777777" w:rsidR="00C02D4D" w:rsidRPr="005E37F1" w:rsidRDefault="00C02D4D" w:rsidP="00C02D4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7F1">
        <w:rPr>
          <w:rFonts w:ascii="Times New Roman" w:hAnsi="Times New Roman" w:cs="Times New Roman"/>
          <w:b/>
          <w:sz w:val="24"/>
          <w:szCs w:val="24"/>
        </w:rPr>
        <w:t>Ad I. Prodej pozemků</w:t>
      </w:r>
    </w:p>
    <w:p w14:paraId="0AC3E130" w14:textId="77777777" w:rsidR="00335BA6" w:rsidRPr="00C02D4D" w:rsidRDefault="00335BA6" w:rsidP="00335BA6">
      <w:pPr>
        <w:pStyle w:val="Zkladntext0"/>
        <w:spacing w:before="0" w:after="0"/>
        <w:ind w:left="708"/>
      </w:pPr>
      <w:r w:rsidRPr="00C02D4D">
        <w:rPr>
          <w:szCs w:val="24"/>
        </w:rPr>
        <w:t>Usnesení</w:t>
      </w:r>
    </w:p>
    <w:p w14:paraId="17A2B16D" w14:textId="5221B58C" w:rsidR="00335BA6" w:rsidRPr="00C02D4D" w:rsidRDefault="00335BA6" w:rsidP="00335BA6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C02D4D">
        <w:rPr>
          <w:rFonts w:ascii="Times New Roman" w:hAnsi="Times New Roman" w:cs="Times New Roman"/>
          <w:sz w:val="24"/>
          <w:szCs w:val="24"/>
        </w:rPr>
        <w:t>Rady města Kyjova ze dne 20. 2. 2023 č.</w:t>
      </w:r>
      <w:r w:rsidR="005E37F1">
        <w:rPr>
          <w:rFonts w:ascii="Times New Roman" w:hAnsi="Times New Roman" w:cs="Times New Roman"/>
          <w:sz w:val="24"/>
          <w:szCs w:val="24"/>
        </w:rPr>
        <w:t xml:space="preserve"> 10/3</w:t>
      </w:r>
    </w:p>
    <w:p w14:paraId="577D64E8" w14:textId="14896C21" w:rsidR="00335BA6" w:rsidRPr="00C02D4D" w:rsidRDefault="00335BA6" w:rsidP="00335BA6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C02D4D">
        <w:rPr>
          <w:rFonts w:ascii="Times New Roman" w:hAnsi="Times New Roman" w:cs="Times New Roman"/>
          <w:sz w:val="24"/>
          <w:szCs w:val="24"/>
        </w:rPr>
        <w:t>Rad</w:t>
      </w:r>
      <w:r w:rsidR="005E37F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C02D4D">
        <w:rPr>
          <w:rFonts w:ascii="Times New Roman" w:hAnsi="Times New Roman" w:cs="Times New Roman"/>
          <w:sz w:val="24"/>
          <w:szCs w:val="24"/>
        </w:rPr>
        <w:t>,0,0)</w:t>
      </w:r>
    </w:p>
    <w:p w14:paraId="1D2ECCA7" w14:textId="540E8BEC" w:rsidR="00C02D4D" w:rsidRPr="00C02D4D" w:rsidRDefault="00C02D4D" w:rsidP="00C02D4D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2D4D">
        <w:rPr>
          <w:rFonts w:ascii="Times New Roman" w:hAnsi="Times New Roman" w:cs="Times New Roman"/>
          <w:iCs/>
          <w:sz w:val="24"/>
          <w:szCs w:val="24"/>
        </w:rPr>
        <w:t>v souladu s </w:t>
      </w:r>
      <w:proofErr w:type="spellStart"/>
      <w:r w:rsidRPr="00C02D4D">
        <w:rPr>
          <w:rFonts w:ascii="Times New Roman" w:hAnsi="Times New Roman" w:cs="Times New Roman"/>
          <w:iCs/>
          <w:sz w:val="24"/>
          <w:szCs w:val="24"/>
        </w:rPr>
        <w:t>ust</w:t>
      </w:r>
      <w:proofErr w:type="spellEnd"/>
      <w:r w:rsidRPr="00C02D4D">
        <w:rPr>
          <w:rFonts w:ascii="Times New Roman" w:hAnsi="Times New Roman" w:cs="Times New Roman"/>
          <w:iCs/>
          <w:sz w:val="24"/>
          <w:szCs w:val="24"/>
        </w:rPr>
        <w:t>. § 102 odst. 1 zák. č. 128/2000 Sb., o obcích, ve znění pozdějších předpisů, doporučuje Zastupitelstvu města Kyjova přijmout následující usnesení:</w:t>
      </w:r>
    </w:p>
    <w:p w14:paraId="276DDBD7" w14:textId="7BFD8F39" w:rsidR="00C02D4D" w:rsidRDefault="00C02D4D" w:rsidP="00C02D4D">
      <w:pPr>
        <w:suppressAutoHyphens/>
        <w:autoSpaceDN w:val="0"/>
        <w:spacing w:line="240" w:lineRule="auto"/>
        <w:ind w:left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02D4D">
        <w:rPr>
          <w:rFonts w:ascii="Times New Roman" w:hAnsi="Times New Roman" w:cs="Times New Roman"/>
          <w:iCs/>
          <w:sz w:val="24"/>
          <w:szCs w:val="24"/>
        </w:rPr>
        <w:t>Zastupitelstvo města Kyjova v souladu s § 85 písm. a) zák. č. 128/2000 Sb., o obcích, ve znění pozdějších předpisů, rozhodlo o prodeji</w:t>
      </w:r>
      <w:r w:rsidRPr="00C02D4D">
        <w:rPr>
          <w:rFonts w:ascii="Times New Roman" w:hAnsi="Times New Roman" w:cs="Times New Roman"/>
          <w:iCs/>
          <w:sz w:val="24"/>
        </w:rPr>
        <w:t xml:space="preserve"> pozemku a o uzavření kupní smlouvy na prodej pozemku </w:t>
      </w:r>
      <w:proofErr w:type="spellStart"/>
      <w:proofErr w:type="gramStart"/>
      <w:r w:rsidRPr="00C02D4D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C02D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2D4D">
        <w:rPr>
          <w:rFonts w:ascii="Times New Roman" w:hAnsi="Times New Roman" w:cs="Times New Roman"/>
          <w:sz w:val="24"/>
          <w:szCs w:val="24"/>
        </w:rPr>
        <w:t xml:space="preserve"> 288/2 – zahrada o výměře 42 m</w:t>
      </w:r>
      <w:r w:rsidRPr="00C02D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02D4D">
        <w:rPr>
          <w:rFonts w:ascii="Times New Roman" w:hAnsi="Times New Roman" w:cs="Times New Roman"/>
          <w:sz w:val="24"/>
          <w:szCs w:val="24"/>
        </w:rPr>
        <w:t xml:space="preserve"> v katastrální území Kyjov zaploceného u rodinného domu č. 904 v ul. Bezručova mezi městem Kyjovem, IČ 00285030, se </w:t>
      </w:r>
      <w:proofErr w:type="spellStart"/>
      <w:r w:rsidRPr="00C02D4D">
        <w:rPr>
          <w:rFonts w:ascii="Times New Roman" w:hAnsi="Times New Roman" w:cs="Times New Roman"/>
          <w:sz w:val="24"/>
          <w:szCs w:val="24"/>
        </w:rPr>
        <w:t>sídl</w:t>
      </w:r>
      <w:proofErr w:type="spellEnd"/>
      <w:r w:rsidRPr="00C02D4D">
        <w:rPr>
          <w:rFonts w:ascii="Times New Roman" w:hAnsi="Times New Roman" w:cs="Times New Roman"/>
          <w:sz w:val="24"/>
          <w:szCs w:val="24"/>
        </w:rPr>
        <w:t>. Masarykovo nám. 30, 697 01 Kyjov, jako prodávajícím a Ing. L</w:t>
      </w:r>
      <w:r w:rsidR="00830C6B">
        <w:rPr>
          <w:rFonts w:ascii="Times New Roman" w:hAnsi="Times New Roman" w:cs="Times New Roman"/>
          <w:sz w:val="24"/>
          <w:szCs w:val="24"/>
        </w:rPr>
        <w:t>.</w:t>
      </w:r>
      <w:r w:rsidRPr="00C02D4D">
        <w:rPr>
          <w:rFonts w:ascii="Times New Roman" w:hAnsi="Times New Roman" w:cs="Times New Roman"/>
          <w:sz w:val="24"/>
          <w:szCs w:val="24"/>
        </w:rPr>
        <w:t xml:space="preserve"> S</w:t>
      </w:r>
      <w:r w:rsidR="00830C6B">
        <w:rPr>
          <w:rFonts w:ascii="Times New Roman" w:hAnsi="Times New Roman" w:cs="Times New Roman"/>
          <w:sz w:val="24"/>
          <w:szCs w:val="24"/>
        </w:rPr>
        <w:t>.</w:t>
      </w:r>
      <w:r w:rsidRPr="00C02D4D">
        <w:rPr>
          <w:rFonts w:ascii="Times New Roman" w:hAnsi="Times New Roman" w:cs="Times New Roman"/>
          <w:sz w:val="24"/>
          <w:szCs w:val="24"/>
        </w:rPr>
        <w:t xml:space="preserve">, nar. </w:t>
      </w:r>
      <w:r w:rsidR="00830C6B">
        <w:rPr>
          <w:rFonts w:ascii="Times New Roman" w:hAnsi="Times New Roman" w:cs="Times New Roman"/>
          <w:sz w:val="24"/>
          <w:szCs w:val="24"/>
        </w:rPr>
        <w:t>XX</w:t>
      </w:r>
      <w:r w:rsidRPr="00C02D4D">
        <w:rPr>
          <w:rFonts w:ascii="Times New Roman" w:hAnsi="Times New Roman" w:cs="Times New Roman"/>
          <w:sz w:val="24"/>
          <w:szCs w:val="24"/>
        </w:rPr>
        <w:t xml:space="preserve">, trvale bytem Kuřim, jako kupujícím. Kupní cena pozemku je 33.600,- Kč. </w:t>
      </w:r>
    </w:p>
    <w:p w14:paraId="0DA774AA" w14:textId="6C3365D6" w:rsidR="00C02D4D" w:rsidRDefault="00C02D4D" w:rsidP="003E68E9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A8060FD" w14:textId="77777777" w:rsidR="00C02D4D" w:rsidRPr="00C02D4D" w:rsidRDefault="00C02D4D" w:rsidP="00C02D4D">
      <w:pPr>
        <w:pStyle w:val="Zkladntext0"/>
        <w:spacing w:before="0" w:after="0"/>
        <w:ind w:left="708"/>
      </w:pPr>
      <w:r w:rsidRPr="00C02D4D">
        <w:rPr>
          <w:szCs w:val="24"/>
        </w:rPr>
        <w:t>Usnesení</w:t>
      </w:r>
    </w:p>
    <w:p w14:paraId="5A15B967" w14:textId="752B1A67" w:rsidR="00C02D4D" w:rsidRPr="00C02D4D" w:rsidRDefault="00C02D4D" w:rsidP="00C02D4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C02D4D">
        <w:rPr>
          <w:rFonts w:ascii="Times New Roman" w:hAnsi="Times New Roman" w:cs="Times New Roman"/>
          <w:sz w:val="24"/>
          <w:szCs w:val="24"/>
        </w:rPr>
        <w:t>Rady města K</w:t>
      </w:r>
      <w:r w:rsidR="005E37F1">
        <w:rPr>
          <w:rFonts w:ascii="Times New Roman" w:hAnsi="Times New Roman" w:cs="Times New Roman"/>
          <w:sz w:val="24"/>
          <w:szCs w:val="24"/>
        </w:rPr>
        <w:t>yjova ze dne 20. 2. 2023 č. 10/4</w:t>
      </w:r>
    </w:p>
    <w:p w14:paraId="0E76890D" w14:textId="40CC8C21" w:rsidR="00C02D4D" w:rsidRPr="00C02D4D" w:rsidRDefault="00C02D4D" w:rsidP="00C02D4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C02D4D">
        <w:rPr>
          <w:rFonts w:ascii="Times New Roman" w:hAnsi="Times New Roman" w:cs="Times New Roman"/>
          <w:sz w:val="24"/>
          <w:szCs w:val="24"/>
        </w:rPr>
        <w:t>Rad</w:t>
      </w:r>
      <w:r w:rsidR="005E37F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C02D4D">
        <w:rPr>
          <w:rFonts w:ascii="Times New Roman" w:hAnsi="Times New Roman" w:cs="Times New Roman"/>
          <w:sz w:val="24"/>
          <w:szCs w:val="24"/>
        </w:rPr>
        <w:t>,0,0)</w:t>
      </w:r>
    </w:p>
    <w:p w14:paraId="4462B09F" w14:textId="459C999C" w:rsidR="00C02D4D" w:rsidRPr="00C02D4D" w:rsidRDefault="00C02D4D" w:rsidP="00C02D4D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2D4D">
        <w:rPr>
          <w:rFonts w:ascii="Times New Roman" w:hAnsi="Times New Roman" w:cs="Times New Roman"/>
          <w:iCs/>
          <w:sz w:val="24"/>
          <w:szCs w:val="24"/>
        </w:rPr>
        <w:t>v souladu s </w:t>
      </w:r>
      <w:proofErr w:type="spellStart"/>
      <w:r w:rsidRPr="00C02D4D">
        <w:rPr>
          <w:rFonts w:ascii="Times New Roman" w:hAnsi="Times New Roman" w:cs="Times New Roman"/>
          <w:iCs/>
          <w:sz w:val="24"/>
          <w:szCs w:val="24"/>
        </w:rPr>
        <w:t>ust</w:t>
      </w:r>
      <w:proofErr w:type="spellEnd"/>
      <w:r w:rsidRPr="00C02D4D">
        <w:rPr>
          <w:rFonts w:ascii="Times New Roman" w:hAnsi="Times New Roman" w:cs="Times New Roman"/>
          <w:iCs/>
          <w:sz w:val="24"/>
          <w:szCs w:val="24"/>
        </w:rPr>
        <w:t>. § 102 odst. 1 zák. č. 128/2000 Sb., o obcích, ve znění pozdějších předpisů, doporučuje Zastupitelstvu města Kyjova přijmout následující usnesení:</w:t>
      </w:r>
    </w:p>
    <w:p w14:paraId="191E973C" w14:textId="77777777" w:rsidR="00C02D4D" w:rsidRPr="00C02D4D" w:rsidRDefault="00C02D4D" w:rsidP="00C02D4D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2D4D">
        <w:rPr>
          <w:rFonts w:ascii="Times New Roman" w:hAnsi="Times New Roman" w:cs="Times New Roman"/>
          <w:iCs/>
          <w:sz w:val="24"/>
          <w:szCs w:val="24"/>
        </w:rPr>
        <w:t>Zastupitelstvo města Kyjova v souladu s § 85 písm. a) zák. č. 128/2000 Sb., o obcích, ve znění pozdějších předpisů, rozhodlo o prodeji pozemku a o uzavření kupní smlouvy na prodej pozemku p.č.st. 4530 – zastavěná plocha a nádvoří o výměře 8 m2 v </w:t>
      </w:r>
      <w:proofErr w:type="spellStart"/>
      <w:proofErr w:type="gramStart"/>
      <w:r w:rsidRPr="00C02D4D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Pr="00C02D4D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C02D4D">
        <w:rPr>
          <w:rFonts w:ascii="Times New Roman" w:hAnsi="Times New Roman" w:cs="Times New Roman"/>
          <w:iCs/>
          <w:sz w:val="24"/>
          <w:szCs w:val="24"/>
        </w:rPr>
        <w:t xml:space="preserve"> Kyjov, který se nachází pod víceúčelovou stavbou </w:t>
      </w:r>
      <w:proofErr w:type="gramStart"/>
      <w:r w:rsidRPr="00C02D4D">
        <w:rPr>
          <w:rFonts w:ascii="Times New Roman" w:hAnsi="Times New Roman" w:cs="Times New Roman"/>
          <w:iCs/>
          <w:sz w:val="24"/>
          <w:szCs w:val="24"/>
        </w:rPr>
        <w:t>č.p.</w:t>
      </w:r>
      <w:proofErr w:type="gramEnd"/>
      <w:r w:rsidRPr="00C02D4D">
        <w:rPr>
          <w:rFonts w:ascii="Times New Roman" w:hAnsi="Times New Roman" w:cs="Times New Roman"/>
          <w:iCs/>
          <w:sz w:val="24"/>
          <w:szCs w:val="24"/>
        </w:rPr>
        <w:t xml:space="preserve"> 35 společnosti IPOS-S, a.s. na Masarykově náměstí mezi městem Kyjovem, IČ 00285030, se </w:t>
      </w:r>
      <w:proofErr w:type="spellStart"/>
      <w:r w:rsidRPr="00C02D4D">
        <w:rPr>
          <w:rFonts w:ascii="Times New Roman" w:hAnsi="Times New Roman" w:cs="Times New Roman"/>
          <w:iCs/>
          <w:sz w:val="24"/>
          <w:szCs w:val="24"/>
        </w:rPr>
        <w:t>sídl</w:t>
      </w:r>
      <w:proofErr w:type="spellEnd"/>
      <w:r w:rsidRPr="00C02D4D">
        <w:rPr>
          <w:rFonts w:ascii="Times New Roman" w:hAnsi="Times New Roman" w:cs="Times New Roman"/>
          <w:iCs/>
          <w:sz w:val="24"/>
          <w:szCs w:val="24"/>
        </w:rPr>
        <w:t xml:space="preserve">. Masarykovo nám. </w:t>
      </w:r>
      <w:r w:rsidRPr="00C02D4D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30, 697 01 Kyjov, jako prodávajícím a společností IPOS-S, a.s., IČ  27721400, se </w:t>
      </w:r>
      <w:proofErr w:type="spellStart"/>
      <w:r w:rsidRPr="00C02D4D">
        <w:rPr>
          <w:rFonts w:ascii="Times New Roman" w:hAnsi="Times New Roman" w:cs="Times New Roman"/>
          <w:iCs/>
          <w:sz w:val="24"/>
          <w:szCs w:val="24"/>
        </w:rPr>
        <w:t>sídl</w:t>
      </w:r>
      <w:proofErr w:type="spellEnd"/>
      <w:r w:rsidRPr="00C02D4D">
        <w:rPr>
          <w:rFonts w:ascii="Times New Roman" w:hAnsi="Times New Roman" w:cs="Times New Roman"/>
          <w:iCs/>
          <w:sz w:val="24"/>
          <w:szCs w:val="24"/>
        </w:rPr>
        <w:t xml:space="preserve">. Masarykovo nám. 36, 697 01 Kyjov, jako kupujícím. Kupní cena činí 19.360,- Kč vč. DPH  (16.000,00 Kč + 3.360,00 Kč sazba DPH dle platného zákona). </w:t>
      </w:r>
    </w:p>
    <w:p w14:paraId="5E9FC044" w14:textId="44BA9867" w:rsidR="005F4684" w:rsidRDefault="005F4684" w:rsidP="00C02D4D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14:paraId="6CA53308" w14:textId="5B168221" w:rsidR="00C02D4D" w:rsidRPr="005E37F1" w:rsidRDefault="00C02D4D" w:rsidP="005F46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7F1">
        <w:rPr>
          <w:rFonts w:ascii="Times New Roman" w:hAnsi="Times New Roman" w:cs="Times New Roman"/>
          <w:b/>
          <w:sz w:val="24"/>
          <w:szCs w:val="24"/>
        </w:rPr>
        <w:t>Ad II. Koupě pozemků</w:t>
      </w:r>
    </w:p>
    <w:p w14:paraId="18A3B2FE" w14:textId="77777777" w:rsidR="00C02D4D" w:rsidRPr="005E37F1" w:rsidRDefault="00C02D4D" w:rsidP="005F46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E37F1">
        <w:rPr>
          <w:rFonts w:ascii="Times New Roman" w:hAnsi="Times New Roman" w:cs="Times New Roman"/>
          <w:b/>
          <w:sz w:val="24"/>
          <w:szCs w:val="24"/>
        </w:rPr>
        <w:t>II.1 Koupě</w:t>
      </w:r>
      <w:proofErr w:type="gramEnd"/>
      <w:r w:rsidRPr="005E37F1">
        <w:rPr>
          <w:rFonts w:ascii="Times New Roman" w:hAnsi="Times New Roman" w:cs="Times New Roman"/>
          <w:b/>
          <w:sz w:val="24"/>
          <w:szCs w:val="24"/>
        </w:rPr>
        <w:t xml:space="preserve"> spoluvlastnického podílu na pozemku v elektronické aukci ÚZSVM</w:t>
      </w:r>
    </w:p>
    <w:p w14:paraId="006F5C87" w14:textId="77777777" w:rsidR="00C02D4D" w:rsidRPr="00C02D4D" w:rsidRDefault="00C02D4D" w:rsidP="00C02D4D">
      <w:pPr>
        <w:pStyle w:val="Zkladntext0"/>
        <w:spacing w:before="0" w:after="0"/>
        <w:ind w:left="708"/>
      </w:pPr>
      <w:r w:rsidRPr="00C02D4D">
        <w:rPr>
          <w:szCs w:val="24"/>
        </w:rPr>
        <w:t>Usnesení</w:t>
      </w:r>
    </w:p>
    <w:p w14:paraId="4B3D6336" w14:textId="0E14CAAE" w:rsidR="00C02D4D" w:rsidRPr="00C02D4D" w:rsidRDefault="00C02D4D" w:rsidP="00C02D4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C02D4D">
        <w:rPr>
          <w:rFonts w:ascii="Times New Roman" w:hAnsi="Times New Roman" w:cs="Times New Roman"/>
          <w:sz w:val="24"/>
          <w:szCs w:val="24"/>
        </w:rPr>
        <w:t xml:space="preserve">Rady města Kyjova ze dne 20. </w:t>
      </w:r>
      <w:r w:rsidR="005E37F1">
        <w:rPr>
          <w:rFonts w:ascii="Times New Roman" w:hAnsi="Times New Roman" w:cs="Times New Roman"/>
          <w:sz w:val="24"/>
          <w:szCs w:val="24"/>
        </w:rPr>
        <w:t>2. 2023 č. 10/5</w:t>
      </w:r>
    </w:p>
    <w:p w14:paraId="0D13E2FE" w14:textId="28BE4C28" w:rsidR="00C02D4D" w:rsidRPr="00C02D4D" w:rsidRDefault="00C02D4D" w:rsidP="00C02D4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C02D4D">
        <w:rPr>
          <w:rFonts w:ascii="Times New Roman" w:hAnsi="Times New Roman" w:cs="Times New Roman"/>
          <w:sz w:val="24"/>
          <w:szCs w:val="24"/>
        </w:rPr>
        <w:t>Rad</w:t>
      </w:r>
      <w:r w:rsidR="005E37F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C02D4D">
        <w:rPr>
          <w:rFonts w:ascii="Times New Roman" w:hAnsi="Times New Roman" w:cs="Times New Roman"/>
          <w:sz w:val="24"/>
          <w:szCs w:val="24"/>
        </w:rPr>
        <w:t>,0,0)</w:t>
      </w:r>
    </w:p>
    <w:p w14:paraId="15030BEF" w14:textId="3F618205" w:rsidR="00C02D4D" w:rsidRDefault="00C02D4D" w:rsidP="00C02D4D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2D4D">
        <w:rPr>
          <w:rFonts w:ascii="Times New Roman" w:hAnsi="Times New Roman" w:cs="Times New Roman"/>
          <w:sz w:val="24"/>
          <w:szCs w:val="24"/>
        </w:rPr>
        <w:t xml:space="preserve">v souladu s ustanovením § 102 odst. 1 zákona č. 128/2000 Sb., o obcích, </w:t>
      </w:r>
      <w:r w:rsidRPr="00C02D4D">
        <w:rPr>
          <w:rFonts w:ascii="Times New Roman" w:hAnsi="Times New Roman" w:cs="Times New Roman"/>
          <w:sz w:val="24"/>
          <w:szCs w:val="24"/>
        </w:rPr>
        <w:br/>
        <w:t>ve znění pozdějších předpisů, doporučuje Zastupitelstvu města Kyjova přijmout následující usnesení: Zastupitelstvo města Kyjova v souladu s § 85 pí</w:t>
      </w:r>
      <w:r>
        <w:rPr>
          <w:rFonts w:ascii="Times New Roman" w:hAnsi="Times New Roman" w:cs="Times New Roman"/>
          <w:sz w:val="24"/>
          <w:szCs w:val="24"/>
        </w:rPr>
        <w:t xml:space="preserve">sm. n) zákona č. 128/2000 Sb., </w:t>
      </w:r>
      <w:r w:rsidRPr="00C02D4D">
        <w:rPr>
          <w:rFonts w:ascii="Times New Roman" w:hAnsi="Times New Roman" w:cs="Times New Roman"/>
          <w:sz w:val="24"/>
          <w:szCs w:val="24"/>
        </w:rPr>
        <w:t>o obcích, ve znění pozdějších předpisů, svěřuje Radě města Kyjova</w:t>
      </w:r>
      <w:r>
        <w:rPr>
          <w:rFonts w:ascii="Times New Roman" w:hAnsi="Times New Roman" w:cs="Times New Roman"/>
          <w:sz w:val="24"/>
          <w:szCs w:val="24"/>
        </w:rPr>
        <w:t xml:space="preserve"> působnost rozhodnout </w:t>
      </w:r>
      <w:r w:rsidRPr="00C02D4D">
        <w:rPr>
          <w:rFonts w:ascii="Times New Roman" w:hAnsi="Times New Roman" w:cs="Times New Roman"/>
          <w:sz w:val="24"/>
          <w:szCs w:val="24"/>
        </w:rPr>
        <w:t xml:space="preserve">o nabytí spoluvlastnického podílu o velikosti 1/8 na pozemku </w:t>
      </w:r>
      <w:proofErr w:type="spellStart"/>
      <w:proofErr w:type="gramStart"/>
      <w:r w:rsidRPr="00C02D4D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C02D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2D4D">
        <w:rPr>
          <w:rFonts w:ascii="Times New Roman" w:hAnsi="Times New Roman" w:cs="Times New Roman"/>
          <w:sz w:val="24"/>
          <w:szCs w:val="24"/>
        </w:rPr>
        <w:t xml:space="preserve"> 3733/14 – orná půda o výměře 2571 m</w:t>
      </w:r>
      <w:r w:rsidRPr="00C02D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02D4D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C02D4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C02D4D">
        <w:rPr>
          <w:rFonts w:ascii="Times New Roman" w:hAnsi="Times New Roman" w:cs="Times New Roman"/>
          <w:sz w:val="24"/>
          <w:szCs w:val="24"/>
        </w:rPr>
        <w:t xml:space="preserve">. Kyjov v elektronické aukci prostřednictvím Elektronického aukčního systému ÚZSVM včetně rozhodnutí o maximální výši kupní ceny, která bude městem Kyjovem nabídnuta v této elektronické aukci, a dále působnost rozhodnout o uzavření kupní smlouvy mezi Českou republikou – Úřadem pro zastupování státu ve věcech majetkových, IČ 69797111, se sídlem Rašínovo nábřeží 390/42, 128 00 Praha 2. jako prodávajícím, a městem Kyjovem jako kupujícím, v případě, kdy nabídka města Kyjova bude v elektronické aukci na prodej spoluvlastnického podílu o velikosti 1/8 na pozemku </w:t>
      </w:r>
      <w:proofErr w:type="spellStart"/>
      <w:proofErr w:type="gramStart"/>
      <w:r w:rsidRPr="00C02D4D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C02D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2D4D">
        <w:rPr>
          <w:rFonts w:ascii="Times New Roman" w:hAnsi="Times New Roman" w:cs="Times New Roman"/>
          <w:sz w:val="24"/>
          <w:szCs w:val="24"/>
        </w:rPr>
        <w:t xml:space="preserve"> 3733/14 – orná půda o výměře 2571 m</w:t>
      </w:r>
      <w:r w:rsidRPr="00C02D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02D4D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C02D4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C02D4D">
        <w:rPr>
          <w:rFonts w:ascii="Times New Roman" w:hAnsi="Times New Roman" w:cs="Times New Roman"/>
          <w:sz w:val="24"/>
          <w:szCs w:val="24"/>
        </w:rPr>
        <w:t>. Kyjov nejvyšší.</w:t>
      </w:r>
    </w:p>
    <w:p w14:paraId="1AC5D455" w14:textId="77777777" w:rsidR="00C02D4D" w:rsidRPr="00C02D4D" w:rsidRDefault="00C02D4D" w:rsidP="0045476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EE2A1" w14:textId="77777777" w:rsidR="00C02D4D" w:rsidRPr="005E37F1" w:rsidRDefault="00C02D4D" w:rsidP="00C02D4D">
      <w:pPr>
        <w:keepNext/>
        <w:ind w:left="708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E37F1">
        <w:rPr>
          <w:rFonts w:ascii="Times New Roman" w:hAnsi="Times New Roman" w:cs="Times New Roman"/>
          <w:b/>
          <w:sz w:val="24"/>
          <w:szCs w:val="24"/>
        </w:rPr>
        <w:t>II.2 Koupě</w:t>
      </w:r>
      <w:proofErr w:type="gramEnd"/>
      <w:r w:rsidRPr="005E37F1">
        <w:rPr>
          <w:rFonts w:ascii="Times New Roman" w:hAnsi="Times New Roman" w:cs="Times New Roman"/>
          <w:b/>
          <w:sz w:val="24"/>
          <w:szCs w:val="24"/>
        </w:rPr>
        <w:t xml:space="preserve"> lesního pozemku v </w:t>
      </w:r>
      <w:proofErr w:type="spellStart"/>
      <w:r w:rsidRPr="005E37F1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5E37F1">
        <w:rPr>
          <w:rFonts w:ascii="Times New Roman" w:hAnsi="Times New Roman" w:cs="Times New Roman"/>
          <w:b/>
          <w:sz w:val="24"/>
          <w:szCs w:val="24"/>
        </w:rPr>
        <w:t>. Moravany u Kyjova</w:t>
      </w:r>
    </w:p>
    <w:p w14:paraId="1CFDB89C" w14:textId="77777777" w:rsidR="00C02D4D" w:rsidRPr="00C02D4D" w:rsidRDefault="00C02D4D" w:rsidP="00C02D4D">
      <w:pPr>
        <w:pStyle w:val="Zkladntext0"/>
        <w:spacing w:before="0" w:after="0"/>
        <w:ind w:left="708"/>
      </w:pPr>
      <w:r w:rsidRPr="00C02D4D">
        <w:rPr>
          <w:szCs w:val="24"/>
        </w:rPr>
        <w:t>Usnesení</w:t>
      </w:r>
    </w:p>
    <w:p w14:paraId="4C9FFD15" w14:textId="17F442E1" w:rsidR="00C02D4D" w:rsidRPr="00C02D4D" w:rsidRDefault="00C02D4D" w:rsidP="00C02D4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C02D4D">
        <w:rPr>
          <w:rFonts w:ascii="Times New Roman" w:hAnsi="Times New Roman" w:cs="Times New Roman"/>
          <w:sz w:val="24"/>
          <w:szCs w:val="24"/>
        </w:rPr>
        <w:t>Rady města K</w:t>
      </w:r>
      <w:r w:rsidR="005E37F1">
        <w:rPr>
          <w:rFonts w:ascii="Times New Roman" w:hAnsi="Times New Roman" w:cs="Times New Roman"/>
          <w:sz w:val="24"/>
          <w:szCs w:val="24"/>
        </w:rPr>
        <w:t>yjova ze dne 20. 2. 2023 č. 10/6</w:t>
      </w:r>
    </w:p>
    <w:p w14:paraId="30BCE240" w14:textId="0EB7E123" w:rsidR="00C02D4D" w:rsidRPr="00C02D4D" w:rsidRDefault="00C02D4D" w:rsidP="00C02D4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C02D4D">
        <w:rPr>
          <w:rFonts w:ascii="Times New Roman" w:hAnsi="Times New Roman" w:cs="Times New Roman"/>
          <w:sz w:val="24"/>
          <w:szCs w:val="24"/>
        </w:rPr>
        <w:t>Rad</w:t>
      </w:r>
      <w:r w:rsidR="005E37F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C02D4D">
        <w:rPr>
          <w:rFonts w:ascii="Times New Roman" w:hAnsi="Times New Roman" w:cs="Times New Roman"/>
          <w:sz w:val="24"/>
          <w:szCs w:val="24"/>
        </w:rPr>
        <w:t>,0,0)</w:t>
      </w:r>
    </w:p>
    <w:p w14:paraId="1D665EEF" w14:textId="07A9B7E9" w:rsidR="00C02D4D" w:rsidRPr="00C02D4D" w:rsidRDefault="00C02D4D" w:rsidP="00C02D4D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02D4D">
        <w:rPr>
          <w:rFonts w:ascii="Times New Roman" w:hAnsi="Times New Roman" w:cs="Times New Roman"/>
          <w:sz w:val="24"/>
          <w:szCs w:val="24"/>
        </w:rPr>
        <w:t xml:space="preserve">v souladu s ustanovením § 102 odst. 1 zákona č. 128/2000 Sb., o obcích, ve znění pozdějších předpisů, doporučuje Zastupitelstvu města Kyjova přijmout následující usnesení: Zastupitelstvo města Kyjova v souladu s § 85 písm. a) zák. č. 128/2000 Sb., </w:t>
      </w:r>
      <w:r w:rsidRPr="00C02D4D">
        <w:rPr>
          <w:rFonts w:ascii="Times New Roman" w:hAnsi="Times New Roman" w:cs="Times New Roman"/>
          <w:sz w:val="24"/>
          <w:szCs w:val="24"/>
        </w:rPr>
        <w:br/>
        <w:t xml:space="preserve">o obcích, ve znění pozdějších předpisů, rozhodlo o koupi pozemku </w:t>
      </w:r>
      <w:proofErr w:type="spellStart"/>
      <w:proofErr w:type="gramStart"/>
      <w:r w:rsidRPr="00C02D4D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C02D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2D4D">
        <w:rPr>
          <w:rFonts w:ascii="Times New Roman" w:hAnsi="Times New Roman" w:cs="Times New Roman"/>
          <w:sz w:val="24"/>
          <w:szCs w:val="24"/>
        </w:rPr>
        <w:t xml:space="preserve"> 1945 – lesní pozemek  o výměře 6386 m2 v </w:t>
      </w:r>
      <w:proofErr w:type="spellStart"/>
      <w:r w:rsidRPr="00C02D4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C02D4D">
        <w:rPr>
          <w:rFonts w:ascii="Times New Roman" w:hAnsi="Times New Roman" w:cs="Times New Roman"/>
          <w:sz w:val="24"/>
          <w:szCs w:val="24"/>
        </w:rPr>
        <w:t>. Moravany u Kyjova, a o uzavření kupní smlouvy na koupi tohoto pozemku mezi J</w:t>
      </w:r>
      <w:r w:rsidR="00830C6B">
        <w:rPr>
          <w:rFonts w:ascii="Times New Roman" w:hAnsi="Times New Roman" w:cs="Times New Roman"/>
          <w:sz w:val="24"/>
          <w:szCs w:val="24"/>
        </w:rPr>
        <w:t>.</w:t>
      </w:r>
      <w:r w:rsidRPr="00C02D4D">
        <w:rPr>
          <w:rFonts w:ascii="Times New Roman" w:hAnsi="Times New Roman" w:cs="Times New Roman"/>
          <w:sz w:val="24"/>
          <w:szCs w:val="24"/>
        </w:rPr>
        <w:t xml:space="preserve"> D</w:t>
      </w:r>
      <w:r w:rsidR="00830C6B">
        <w:rPr>
          <w:rFonts w:ascii="Times New Roman" w:hAnsi="Times New Roman" w:cs="Times New Roman"/>
          <w:sz w:val="24"/>
          <w:szCs w:val="24"/>
        </w:rPr>
        <w:t>.</w:t>
      </w:r>
      <w:r w:rsidRPr="00C02D4D">
        <w:rPr>
          <w:rFonts w:ascii="Times New Roman" w:hAnsi="Times New Roman" w:cs="Times New Roman"/>
          <w:sz w:val="24"/>
          <w:szCs w:val="24"/>
        </w:rPr>
        <w:t xml:space="preserve">, nar. </w:t>
      </w:r>
      <w:r w:rsidR="00830C6B">
        <w:rPr>
          <w:rFonts w:ascii="Times New Roman" w:hAnsi="Times New Roman" w:cs="Times New Roman"/>
          <w:sz w:val="24"/>
          <w:szCs w:val="24"/>
        </w:rPr>
        <w:t>XX</w:t>
      </w:r>
      <w:r w:rsidRPr="00C02D4D">
        <w:rPr>
          <w:rFonts w:ascii="Times New Roman" w:hAnsi="Times New Roman" w:cs="Times New Roman"/>
          <w:sz w:val="24"/>
          <w:szCs w:val="24"/>
        </w:rPr>
        <w:t>, trvale bytem Moravany, jako prodávajícím, a městem Kyjovem, IČ 00285030, se</w:t>
      </w:r>
      <w:r>
        <w:rPr>
          <w:rFonts w:ascii="Times New Roman" w:hAnsi="Times New Roman" w:cs="Times New Roman"/>
          <w:sz w:val="24"/>
          <w:szCs w:val="24"/>
        </w:rPr>
        <w:t xml:space="preserve"> sídlem Masarykovo náměstí 30, </w:t>
      </w:r>
      <w:r w:rsidRPr="00C02D4D">
        <w:rPr>
          <w:rFonts w:ascii="Times New Roman" w:hAnsi="Times New Roman" w:cs="Times New Roman"/>
          <w:sz w:val="24"/>
          <w:szCs w:val="24"/>
        </w:rPr>
        <w:t>697 01 Kyjov, jako kupujícím, za kupní cenu ve výši 270.000,-Kč.</w:t>
      </w:r>
    </w:p>
    <w:p w14:paraId="25FAAE4E" w14:textId="59408000" w:rsidR="00C02D4D" w:rsidRDefault="00C02D4D" w:rsidP="00C02D4D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A7B562C" w14:textId="0732E0D9" w:rsidR="00C02D4D" w:rsidRPr="005E37F1" w:rsidRDefault="00C02D4D" w:rsidP="00C02D4D">
      <w:pPr>
        <w:suppressAutoHyphens/>
        <w:autoSpaceDN w:val="0"/>
        <w:spacing w:after="0" w:line="360" w:lineRule="auto"/>
        <w:ind w:left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E37F1">
        <w:rPr>
          <w:rFonts w:ascii="Times New Roman" w:hAnsi="Times New Roman" w:cs="Times New Roman"/>
          <w:b/>
          <w:sz w:val="24"/>
          <w:szCs w:val="24"/>
        </w:rPr>
        <w:t>Ad III. Bezúplatné nabytí pozemků</w:t>
      </w:r>
    </w:p>
    <w:p w14:paraId="375F9ADD" w14:textId="77777777" w:rsidR="00C02D4D" w:rsidRPr="00C02D4D" w:rsidRDefault="00C02D4D" w:rsidP="00C02D4D">
      <w:pPr>
        <w:pStyle w:val="Zkladntext0"/>
        <w:spacing w:before="0" w:after="0"/>
        <w:ind w:left="708"/>
      </w:pPr>
      <w:r w:rsidRPr="00C02D4D">
        <w:rPr>
          <w:szCs w:val="24"/>
        </w:rPr>
        <w:t>Usnesení</w:t>
      </w:r>
    </w:p>
    <w:p w14:paraId="69C4EF24" w14:textId="3923179E" w:rsidR="00C02D4D" w:rsidRPr="00C02D4D" w:rsidRDefault="00C02D4D" w:rsidP="00C02D4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C02D4D">
        <w:rPr>
          <w:rFonts w:ascii="Times New Roman" w:hAnsi="Times New Roman" w:cs="Times New Roman"/>
          <w:sz w:val="24"/>
          <w:szCs w:val="24"/>
        </w:rPr>
        <w:t>Rady města K</w:t>
      </w:r>
      <w:r w:rsidR="005E37F1">
        <w:rPr>
          <w:rFonts w:ascii="Times New Roman" w:hAnsi="Times New Roman" w:cs="Times New Roman"/>
          <w:sz w:val="24"/>
          <w:szCs w:val="24"/>
        </w:rPr>
        <w:t>yjova ze dne 20. 2. 2023 č. 10/7</w:t>
      </w:r>
    </w:p>
    <w:p w14:paraId="431736A2" w14:textId="1075640B" w:rsidR="00C02D4D" w:rsidRPr="00C02D4D" w:rsidRDefault="00C02D4D" w:rsidP="00C02D4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C02D4D">
        <w:rPr>
          <w:rFonts w:ascii="Times New Roman" w:hAnsi="Times New Roman" w:cs="Times New Roman"/>
          <w:sz w:val="24"/>
          <w:szCs w:val="24"/>
        </w:rPr>
        <w:t xml:space="preserve">Rada města Kyjova, </w:t>
      </w:r>
      <w:r w:rsidR="005E37F1">
        <w:rPr>
          <w:rFonts w:ascii="Times New Roman" w:hAnsi="Times New Roman" w:cs="Times New Roman"/>
          <w:sz w:val="24"/>
          <w:szCs w:val="24"/>
        </w:rPr>
        <w:t>po projednání (5</w:t>
      </w:r>
      <w:r w:rsidRPr="00C02D4D">
        <w:rPr>
          <w:rFonts w:ascii="Times New Roman" w:hAnsi="Times New Roman" w:cs="Times New Roman"/>
          <w:sz w:val="24"/>
          <w:szCs w:val="24"/>
        </w:rPr>
        <w:t>,0,0)</w:t>
      </w:r>
    </w:p>
    <w:p w14:paraId="54C54DA1" w14:textId="6CA379D0" w:rsidR="00335BA6" w:rsidRDefault="00C02D4D" w:rsidP="0045476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02D4D">
        <w:rPr>
          <w:rFonts w:ascii="Times New Roman" w:hAnsi="Times New Roman" w:cs="Times New Roman"/>
          <w:sz w:val="24"/>
          <w:szCs w:val="24"/>
        </w:rPr>
        <w:t xml:space="preserve">v souladu s ustanovením § 102 odst. 1 zákona č. 128/2000 Sb., o obcích, ve znění pozdějších předpisů, doporučuje Zastupitelstvu města Kyjova přijmout následující usnesení: Zastupitelstvo města Kyjova v souladu s § 85 písm. a) zák. č. 128/2000 Sb., o obcích, ve znění pozdějších předpisů, rozhodlo o bezúplatném nabytí pozemků </w:t>
      </w:r>
      <w:proofErr w:type="spellStart"/>
      <w:proofErr w:type="gramStart"/>
      <w:r w:rsidRPr="00C02D4D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C02D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2D4D">
        <w:rPr>
          <w:rFonts w:ascii="Times New Roman" w:hAnsi="Times New Roman" w:cs="Times New Roman"/>
          <w:sz w:val="24"/>
          <w:szCs w:val="24"/>
        </w:rPr>
        <w:t xml:space="preserve"> 156/16 - ostatní plocha, zeleň, </w:t>
      </w:r>
      <w:proofErr w:type="spellStart"/>
      <w:r w:rsidRPr="00C02D4D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C02D4D">
        <w:rPr>
          <w:rFonts w:ascii="Times New Roman" w:hAnsi="Times New Roman" w:cs="Times New Roman"/>
          <w:sz w:val="24"/>
          <w:szCs w:val="24"/>
        </w:rPr>
        <w:t xml:space="preserve">. 156/17 - ostatní plocha, zeleň, </w:t>
      </w:r>
      <w:proofErr w:type="spellStart"/>
      <w:r w:rsidRPr="00C02D4D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C02D4D">
        <w:rPr>
          <w:rFonts w:ascii="Times New Roman" w:hAnsi="Times New Roman" w:cs="Times New Roman"/>
          <w:sz w:val="24"/>
          <w:szCs w:val="24"/>
        </w:rPr>
        <w:t>. 156/21 - ostatní plocha, ostatní komunikace, v </w:t>
      </w:r>
      <w:proofErr w:type="spellStart"/>
      <w:r w:rsidRPr="00C02D4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C02D4D">
        <w:rPr>
          <w:rFonts w:ascii="Times New Roman" w:hAnsi="Times New Roman" w:cs="Times New Roman"/>
          <w:sz w:val="24"/>
          <w:szCs w:val="24"/>
        </w:rPr>
        <w:t xml:space="preserve">. Nětčice u Kyjova do vlastnictví města Kyjova a o </w:t>
      </w:r>
      <w:r w:rsidRPr="00C02D4D">
        <w:rPr>
          <w:rFonts w:ascii="Times New Roman" w:hAnsi="Times New Roman" w:cs="Times New Roman"/>
          <w:sz w:val="24"/>
          <w:szCs w:val="24"/>
        </w:rPr>
        <w:lastRenderedPageBreak/>
        <w:t xml:space="preserve">uzavření smlouvy o bezúplatném převodu vlastnického práva k nemovitým věcem </w:t>
      </w:r>
      <w:r>
        <w:rPr>
          <w:rFonts w:ascii="Times New Roman" w:hAnsi="Times New Roman" w:cs="Times New Roman"/>
          <w:sz w:val="24"/>
          <w:szCs w:val="24"/>
        </w:rPr>
        <w:t xml:space="preserve">s omezujícími podmínkami </w:t>
      </w:r>
      <w:r w:rsidRPr="00C02D4D">
        <w:rPr>
          <w:rFonts w:ascii="Times New Roman" w:hAnsi="Times New Roman" w:cs="Times New Roman"/>
          <w:sz w:val="24"/>
          <w:szCs w:val="24"/>
        </w:rPr>
        <w:t>č. UZSVM/BHO/9310/2022-BHOM mezi Českou Republikou – Úřadem pro zastupování státu ve věcech majetkových, IČ 69797111, se sídlem Rašínovo nábřeží 390/42, Nové Město, 128 00  Praha 2, jako převodcem, a městem Kyjovem, IČ 00285030, se sídlem Masarykovo nám. 30, 697 01 Kyjov, jako nabyvatelem.</w:t>
      </w:r>
    </w:p>
    <w:p w14:paraId="568510F4" w14:textId="77777777" w:rsidR="0045476C" w:rsidRPr="0045476C" w:rsidRDefault="0045476C" w:rsidP="0045476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07E765D" w14:textId="61A01151" w:rsidR="00335BA6" w:rsidRPr="00335BA6" w:rsidRDefault="00335BA6" w:rsidP="0045476C">
      <w:pPr>
        <w:pStyle w:val="Zkladntext0"/>
        <w:spacing w:before="0"/>
        <w:ind w:left="708"/>
        <w:rPr>
          <w:b/>
        </w:rPr>
      </w:pPr>
      <w:r>
        <w:rPr>
          <w:b/>
        </w:rPr>
        <w:t xml:space="preserve">2.3 </w:t>
      </w:r>
      <w:r w:rsidRPr="00392E7F">
        <w:rPr>
          <w:b/>
          <w:u w:val="single"/>
        </w:rPr>
        <w:t>Odpis pohledávky – Union banka, a.s. „v likvidaci“</w:t>
      </w:r>
    </w:p>
    <w:p w14:paraId="00950EF9" w14:textId="77777777" w:rsidR="00335BA6" w:rsidRPr="00F16CD6" w:rsidRDefault="00335BA6" w:rsidP="00335BA6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16C0F24" w14:textId="7B632E3F" w:rsidR="00335BA6" w:rsidRPr="00F16CD6" w:rsidRDefault="00335BA6" w:rsidP="00335BA6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2. 2023 č. 10</w:t>
      </w:r>
      <w:r w:rsidR="005E37F1">
        <w:rPr>
          <w:rFonts w:ascii="Times New Roman" w:hAnsi="Times New Roman" w:cs="Times New Roman"/>
          <w:sz w:val="24"/>
          <w:szCs w:val="24"/>
        </w:rPr>
        <w:t>/8</w:t>
      </w:r>
    </w:p>
    <w:p w14:paraId="598DCA1E" w14:textId="5005F9D8" w:rsidR="00335BA6" w:rsidRPr="00F16CD6" w:rsidRDefault="00335BA6" w:rsidP="00335BA6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E37F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1F9530A" w14:textId="0DED9F17" w:rsidR="00EA3A77" w:rsidRPr="00EA3A77" w:rsidRDefault="00EA3A77" w:rsidP="00EA3A77">
      <w:pPr>
        <w:spacing w:after="120" w:line="240" w:lineRule="auto"/>
        <w:ind w:left="708"/>
        <w:jc w:val="both"/>
        <w:rPr>
          <w:rStyle w:val="Nadpis6Char"/>
          <w:rFonts w:eastAsiaTheme="minorHAnsi"/>
          <w:iCs/>
        </w:rPr>
      </w:pPr>
      <w:r w:rsidRPr="00EA3A77">
        <w:rPr>
          <w:rFonts w:ascii="Times New Roman" w:hAnsi="Times New Roman" w:cs="Times New Roman"/>
          <w:sz w:val="24"/>
          <w:szCs w:val="24"/>
        </w:rPr>
        <w:t xml:space="preserve"> a v souladu s ustanovením § 102 odst. 1 zákona č. 128/2000 Sb., o obcích (obecní zřízení), ve znění pozdějších předpisů, doporučuje Zastupitelstvu města Kyjova přijmout následující usnesení: Zastupitelstvo města Kyjova v souladu s § 85 písm. f) zák. č. 128/2000 Sb., o obcích, ve znění pozdějších předpisů, rozhodlo o vzdání se práva vymáhat část pohledávky v celkové výši 1.437.421,47,- Kč za společností Union banka, a.s. „v likvidaci“, IČ: 41034261, se sídlem ul. 30. dubna 635, 702 00 Ostrava – Moravská Ostrava, když v rámci realizovaného konkursního řízení došlo k výplatě konečného rozvrhu; pohledávka uhrazena v celkové výši 1.191.828,50,- Kč, avšak další finanční plnění již nelze očekávat. Současně souhlasí s tím, aby byl proveden účetní odpis výše uvedené části pohledávky v souladu s platnou právní úpravou. </w:t>
      </w:r>
    </w:p>
    <w:p w14:paraId="23662CA9" w14:textId="77777777" w:rsidR="00335BA6" w:rsidRDefault="00335BA6" w:rsidP="00335BA6">
      <w:pPr>
        <w:pStyle w:val="Zkladntext0"/>
        <w:ind w:left="708"/>
        <w:rPr>
          <w:b/>
        </w:rPr>
      </w:pPr>
    </w:p>
    <w:p w14:paraId="7E8F94D0" w14:textId="30400756" w:rsidR="00335BA6" w:rsidRPr="00335BA6" w:rsidRDefault="00335BA6" w:rsidP="00335BA6">
      <w:pPr>
        <w:pStyle w:val="Zkladntext0"/>
        <w:ind w:left="708"/>
        <w:rPr>
          <w:b/>
        </w:rPr>
      </w:pPr>
      <w:r>
        <w:rPr>
          <w:b/>
        </w:rPr>
        <w:t xml:space="preserve">2.4 </w:t>
      </w:r>
      <w:r w:rsidRPr="00FA7580">
        <w:rPr>
          <w:b/>
          <w:u w:val="single"/>
        </w:rPr>
        <w:t>Aktualizace Zásad poskytování dotací z rozpočtu města Kyjova</w:t>
      </w:r>
    </w:p>
    <w:p w14:paraId="2F8FD7D0" w14:textId="77777777" w:rsidR="00335BA6" w:rsidRPr="00F16CD6" w:rsidRDefault="00335BA6" w:rsidP="00335BA6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C570427" w14:textId="028D23C1" w:rsidR="00335BA6" w:rsidRPr="00F16CD6" w:rsidRDefault="00335BA6" w:rsidP="00335BA6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2. 2023 č. 10</w:t>
      </w:r>
      <w:r w:rsidR="005E37F1">
        <w:rPr>
          <w:rFonts w:ascii="Times New Roman" w:hAnsi="Times New Roman" w:cs="Times New Roman"/>
          <w:sz w:val="24"/>
          <w:szCs w:val="24"/>
        </w:rPr>
        <w:t>/9</w:t>
      </w:r>
    </w:p>
    <w:p w14:paraId="714731D8" w14:textId="70E92A99" w:rsidR="00335BA6" w:rsidRPr="00F16CD6" w:rsidRDefault="00335BA6" w:rsidP="00335BA6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Kyjova, po projednání </w:t>
      </w:r>
      <w:r w:rsidR="005E37F1">
        <w:rPr>
          <w:rFonts w:ascii="Times New Roman" w:hAnsi="Times New Roman" w:cs="Times New Roman"/>
          <w:sz w:val="24"/>
          <w:szCs w:val="24"/>
        </w:rPr>
        <w:t>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C5A4262" w14:textId="7027BE91" w:rsidR="00335BA6" w:rsidRDefault="005F4684" w:rsidP="005F4684">
      <w:pPr>
        <w:pStyle w:val="Zkladntext0"/>
        <w:spacing w:before="0" w:after="240"/>
        <w:ind w:left="708"/>
      </w:pPr>
      <w:r w:rsidRPr="005F4684">
        <w:t>a v souladu s ustanovením § 102, odst. 1 zákona č. 128/2000 Sb., o obcích (obecní zřízení), ve znění pozdějších předpisů, doporučuje Zastupitelstvu města Kyjova schválit aktualizované znění Zásad poskytování dotací z rozpočtu města Kyjova.</w:t>
      </w:r>
    </w:p>
    <w:p w14:paraId="3FC6BF88" w14:textId="77777777" w:rsidR="005F4684" w:rsidRPr="005F4684" w:rsidRDefault="005F4684" w:rsidP="005F4684">
      <w:pPr>
        <w:pStyle w:val="Zkladntext0"/>
        <w:spacing w:before="0" w:after="0"/>
        <w:ind w:left="708"/>
      </w:pPr>
    </w:p>
    <w:p w14:paraId="654CF741" w14:textId="21CC0EA3" w:rsidR="00335BA6" w:rsidRPr="002B0976" w:rsidRDefault="00335BA6" w:rsidP="00335BA6">
      <w:pPr>
        <w:pStyle w:val="Zkladntext0"/>
        <w:ind w:left="708"/>
        <w:rPr>
          <w:b/>
        </w:rPr>
      </w:pPr>
      <w:r>
        <w:rPr>
          <w:b/>
        </w:rPr>
        <w:t xml:space="preserve">2.5 </w:t>
      </w:r>
      <w:r w:rsidRPr="002B0976">
        <w:rPr>
          <w:b/>
          <w:u w:val="single"/>
        </w:rPr>
        <w:t>Dodatek č. 7 ke ZL Domu dětí a mládeže Kyjov</w:t>
      </w:r>
    </w:p>
    <w:p w14:paraId="535017F7" w14:textId="77777777" w:rsidR="00335BA6" w:rsidRPr="00F16CD6" w:rsidRDefault="00335BA6" w:rsidP="00335BA6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42B4392B" w14:textId="3C142D16" w:rsidR="00335BA6" w:rsidRPr="00F16CD6" w:rsidRDefault="00335BA6" w:rsidP="00335BA6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2. 2023 č. 10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5E37F1">
        <w:rPr>
          <w:rFonts w:ascii="Times New Roman" w:hAnsi="Times New Roman" w:cs="Times New Roman"/>
          <w:sz w:val="24"/>
          <w:szCs w:val="24"/>
        </w:rPr>
        <w:t>0</w:t>
      </w:r>
    </w:p>
    <w:p w14:paraId="170209AE" w14:textId="0E1D5545" w:rsidR="00335BA6" w:rsidRPr="00F16CD6" w:rsidRDefault="00335BA6" w:rsidP="00335BA6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E37F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C85C6E8" w14:textId="032C58CC" w:rsidR="00317D58" w:rsidRPr="00317D58" w:rsidRDefault="00317D58" w:rsidP="00317D58">
      <w:pPr>
        <w:pStyle w:val="Zkladntext0"/>
        <w:spacing w:before="0" w:after="240"/>
        <w:ind w:left="708"/>
      </w:pPr>
      <w:r w:rsidRPr="00317D58">
        <w:t xml:space="preserve">v souladu s § 102 odst. 1 zákona č. 128/2000 Sb., o obcích, ve znění pozdějších předpisů, doporučuje Zastupitelstvu města Kyjova ke schválení Dodatek č. 7 zřizovací listiny Domu dětí a mládeže Kyjov, IČO 71294767, jehož obsahem je rozšíření okruhů doplňkové činnosti o vlastní výrobu výrobků a možnost jejich prodeje, s účinností </w:t>
      </w:r>
      <w:r w:rsidRPr="00317D58">
        <w:br/>
        <w:t>od 7. 3. 2023.</w:t>
      </w:r>
    </w:p>
    <w:p w14:paraId="3901B1CA" w14:textId="77777777" w:rsidR="00335BA6" w:rsidRDefault="00335BA6" w:rsidP="00335BA6">
      <w:pPr>
        <w:pStyle w:val="Zkladntext0"/>
        <w:ind w:left="708"/>
        <w:rPr>
          <w:b/>
        </w:rPr>
      </w:pPr>
    </w:p>
    <w:p w14:paraId="54B67704" w14:textId="1DB161CD" w:rsidR="00335BA6" w:rsidRPr="002B0976" w:rsidRDefault="00335BA6" w:rsidP="00335BA6">
      <w:pPr>
        <w:pStyle w:val="Zkladntext0"/>
        <w:ind w:left="708"/>
        <w:rPr>
          <w:b/>
        </w:rPr>
      </w:pPr>
      <w:r>
        <w:rPr>
          <w:b/>
        </w:rPr>
        <w:t xml:space="preserve">2.6 </w:t>
      </w:r>
      <w:r w:rsidRPr="002B0976">
        <w:rPr>
          <w:b/>
          <w:u w:val="single"/>
        </w:rPr>
        <w:t xml:space="preserve">Dodatek č. 5 ke ZL ZŠ a MŠ Dr. </w:t>
      </w:r>
      <w:proofErr w:type="spellStart"/>
      <w:r w:rsidRPr="002B0976">
        <w:rPr>
          <w:b/>
          <w:u w:val="single"/>
        </w:rPr>
        <w:t>Joklíka</w:t>
      </w:r>
      <w:proofErr w:type="spellEnd"/>
    </w:p>
    <w:p w14:paraId="443A10A2" w14:textId="77777777" w:rsidR="00335BA6" w:rsidRPr="00F16CD6" w:rsidRDefault="00335BA6" w:rsidP="00335BA6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029CE814" w14:textId="165CF789" w:rsidR="00335BA6" w:rsidRPr="00F16CD6" w:rsidRDefault="00335BA6" w:rsidP="00335BA6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2. 2023 č. 10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5E37F1">
        <w:rPr>
          <w:rFonts w:ascii="Times New Roman" w:hAnsi="Times New Roman" w:cs="Times New Roman"/>
          <w:sz w:val="24"/>
          <w:szCs w:val="24"/>
        </w:rPr>
        <w:t>1</w:t>
      </w:r>
    </w:p>
    <w:p w14:paraId="587FF6D8" w14:textId="15458DC3" w:rsidR="00335BA6" w:rsidRPr="00F16CD6" w:rsidRDefault="00335BA6" w:rsidP="00335BA6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E37F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29F69C3" w14:textId="047B56A3" w:rsidR="00335BA6" w:rsidRPr="00317D58" w:rsidRDefault="00317D58" w:rsidP="00317D58">
      <w:pPr>
        <w:pStyle w:val="Zkladntext0"/>
        <w:spacing w:before="0" w:after="240"/>
        <w:ind w:left="708"/>
      </w:pPr>
      <w:r w:rsidRPr="00317D58">
        <w:lastRenderedPageBreak/>
        <w:t xml:space="preserve">v souladu s § 102 odst. 1 zákona č. 128/2000 Sb., o obcích, ve znění pozdějších předpisů, doporučuje Zastupitelstvu města Kyjova ke schválení Dodatek č. 5 zřizovací listiny Základní školy a Mateřské školy Dr. </w:t>
      </w:r>
      <w:proofErr w:type="spellStart"/>
      <w:r w:rsidRPr="00317D58">
        <w:t>Joklíka</w:t>
      </w:r>
      <w:proofErr w:type="spellEnd"/>
      <w:r w:rsidRPr="00317D58">
        <w:t>, IČO 48847747, jehož obsahem je rozšíření majetku předaného k hospodaření, s účinností od 7. 3. 2023.</w:t>
      </w:r>
    </w:p>
    <w:p w14:paraId="48374F49" w14:textId="77777777" w:rsidR="003E68E9" w:rsidRDefault="003E68E9" w:rsidP="00335BA6">
      <w:pPr>
        <w:pStyle w:val="Zkladntext0"/>
        <w:ind w:left="708"/>
        <w:rPr>
          <w:b/>
        </w:rPr>
      </w:pPr>
    </w:p>
    <w:p w14:paraId="7700BEB3" w14:textId="45758335" w:rsidR="00335BA6" w:rsidRPr="00335BA6" w:rsidRDefault="00335BA6" w:rsidP="00335BA6">
      <w:pPr>
        <w:pStyle w:val="Zkladntext0"/>
        <w:ind w:left="708"/>
        <w:rPr>
          <w:b/>
          <w:u w:val="single"/>
        </w:rPr>
      </w:pPr>
      <w:r>
        <w:rPr>
          <w:b/>
        </w:rPr>
        <w:t xml:space="preserve">2.7 </w:t>
      </w:r>
      <w:r w:rsidRPr="002B0976">
        <w:rPr>
          <w:b/>
          <w:u w:val="single"/>
        </w:rPr>
        <w:t>Dodatek č. 8 ke ZL Technických služeb Kyjov</w:t>
      </w:r>
    </w:p>
    <w:p w14:paraId="402DA36C" w14:textId="77777777" w:rsidR="00335BA6" w:rsidRPr="00F16CD6" w:rsidRDefault="00335BA6" w:rsidP="00335BA6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1E346BE" w14:textId="285C2338" w:rsidR="00335BA6" w:rsidRPr="00F16CD6" w:rsidRDefault="00335BA6" w:rsidP="00335BA6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2. 2023 č. 10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5E37F1">
        <w:rPr>
          <w:rFonts w:ascii="Times New Roman" w:hAnsi="Times New Roman" w:cs="Times New Roman"/>
          <w:sz w:val="24"/>
          <w:szCs w:val="24"/>
        </w:rPr>
        <w:t>2</w:t>
      </w:r>
    </w:p>
    <w:p w14:paraId="771DBF10" w14:textId="4E8B7894" w:rsidR="00335BA6" w:rsidRPr="00F16CD6" w:rsidRDefault="00335BA6" w:rsidP="00335BA6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E37F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813B9E1" w14:textId="27CEE8F9" w:rsidR="00317D58" w:rsidRPr="00317D58" w:rsidRDefault="00317D58" w:rsidP="003E68E9">
      <w:pPr>
        <w:pStyle w:val="Zkladntext0"/>
        <w:spacing w:before="0" w:after="0"/>
        <w:ind w:left="708"/>
      </w:pPr>
      <w:r w:rsidRPr="00317D58">
        <w:t>v souladu s ustanovením § 102 odst. 1 zákona č. 128/2000 Sb., o obcích, ve znění pozdějších předpisů, doporučuje Zastupitelstvu města Kyjova přijmout následující usnesení: Zastupitelstvo města Kyjova v souladu s § 84 odst. 2 písm. d) zákona č. 128/2000 Sb., o obcích, ve znění pozdějších předpisů, schvaluje Dodatek č. 8 zřizovací listiny Technických služeb Kyjov, příspěvkové organizace města Kyjova, IČ 21551448, se sídlem Riegrova 1370, 697 01 Kyjov, jehož obsahem je specifikace realizace investičních akcí, s účinností od 7. 3. 2023.</w:t>
      </w:r>
    </w:p>
    <w:p w14:paraId="55E977B7" w14:textId="10A8F8BB" w:rsidR="00434D74" w:rsidRDefault="00434D74" w:rsidP="00335BA6">
      <w:pPr>
        <w:pStyle w:val="Zkladntext0"/>
        <w:ind w:left="708"/>
        <w:rPr>
          <w:b/>
        </w:rPr>
      </w:pPr>
    </w:p>
    <w:p w14:paraId="72A0C898" w14:textId="68A95845" w:rsidR="00335BA6" w:rsidRDefault="00335BA6" w:rsidP="00335BA6">
      <w:pPr>
        <w:pStyle w:val="Zkladntext0"/>
        <w:ind w:left="708"/>
        <w:rPr>
          <w:bCs/>
          <w:color w:val="000000" w:themeColor="text1"/>
          <w:szCs w:val="24"/>
        </w:rPr>
      </w:pPr>
      <w:r w:rsidRPr="004C2CB3">
        <w:rPr>
          <w:b/>
        </w:rPr>
        <w:t xml:space="preserve">2.8 </w:t>
      </w:r>
      <w:r w:rsidRPr="004C2CB3">
        <w:rPr>
          <w:b/>
          <w:u w:val="single"/>
        </w:rPr>
        <w:t>Jednací řád výboru</w:t>
      </w:r>
    </w:p>
    <w:p w14:paraId="783BE9ED" w14:textId="77777777" w:rsidR="005E37F1" w:rsidRDefault="005E37F1" w:rsidP="00EA3A77">
      <w:pPr>
        <w:spacing w:line="240" w:lineRule="auto"/>
        <w:ind w:left="708"/>
        <w:jc w:val="both"/>
        <w:rPr>
          <w:rStyle w:val="Nadpis1Char"/>
          <w:rFonts w:eastAsiaTheme="minorHAnsi"/>
          <w:sz w:val="24"/>
          <w:szCs w:val="24"/>
          <w:u w:val="none"/>
        </w:rPr>
      </w:pPr>
    </w:p>
    <w:p w14:paraId="05C12BDD" w14:textId="2FCAEC13" w:rsidR="00383D27" w:rsidRPr="00C02D4D" w:rsidRDefault="00383D27" w:rsidP="00C02D4D">
      <w:pPr>
        <w:pStyle w:val="Zkladntext0"/>
        <w:ind w:left="708"/>
        <w:rPr>
          <w:b/>
        </w:rPr>
      </w:pPr>
      <w:r w:rsidRPr="00C02D4D">
        <w:rPr>
          <w:b/>
        </w:rPr>
        <w:t xml:space="preserve">2.9 </w:t>
      </w:r>
      <w:r w:rsidR="00C02D4D" w:rsidRPr="00C02D4D">
        <w:rPr>
          <w:b/>
          <w:u w:val="single"/>
        </w:rPr>
        <w:t>Založení spolku a členství města Kyjova</w:t>
      </w:r>
    </w:p>
    <w:p w14:paraId="51220D15" w14:textId="4BC954A5" w:rsidR="00383D27" w:rsidRPr="00F16CD6" w:rsidRDefault="00383D27" w:rsidP="00383D27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225CC67B" w14:textId="2D8A190B" w:rsidR="00383D27" w:rsidRPr="00F16CD6" w:rsidRDefault="00383D27" w:rsidP="00383D27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2. 2023 č. 10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5E37F1">
        <w:rPr>
          <w:rFonts w:ascii="Times New Roman" w:hAnsi="Times New Roman" w:cs="Times New Roman"/>
          <w:sz w:val="24"/>
          <w:szCs w:val="24"/>
        </w:rPr>
        <w:t>3</w:t>
      </w:r>
    </w:p>
    <w:p w14:paraId="5C372D15" w14:textId="617809E2" w:rsidR="00383D27" w:rsidRPr="00F16CD6" w:rsidRDefault="00383D27" w:rsidP="00383D27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E37F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29226C4" w14:textId="16CF6561" w:rsidR="00C02D4D" w:rsidRPr="00C02D4D" w:rsidRDefault="00C02D4D" w:rsidP="00C02D4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02D4D">
        <w:rPr>
          <w:rFonts w:ascii="Times New Roman" w:hAnsi="Times New Roman" w:cs="Times New Roman"/>
          <w:sz w:val="24"/>
          <w:szCs w:val="24"/>
        </w:rPr>
        <w:t xml:space="preserve">a v souladu s ustanovením § 102 odst. 1 zákona č. 128/2000 Sb., o obcích (obecní zřízení), ve znění pozdějších předpisů, doporučuje Zastupitelstvu města Kyjova přijmout následující usnesení: </w:t>
      </w:r>
    </w:p>
    <w:p w14:paraId="6BE61B6C" w14:textId="77777777" w:rsidR="00C02D4D" w:rsidRPr="00C02D4D" w:rsidRDefault="00C02D4D" w:rsidP="00C02D4D">
      <w:pPr>
        <w:spacing w:after="0" w:line="240" w:lineRule="auto"/>
        <w:ind w:left="708"/>
        <w:jc w:val="both"/>
        <w:rPr>
          <w:rStyle w:val="Nadpis8Char"/>
          <w:rFonts w:eastAsiaTheme="minorHAnsi"/>
          <w:u w:val="none"/>
        </w:rPr>
      </w:pPr>
      <w:r w:rsidRPr="00C02D4D">
        <w:rPr>
          <w:rStyle w:val="Nadpis8Char"/>
          <w:rFonts w:eastAsiaTheme="minorHAnsi"/>
          <w:u w:val="none"/>
        </w:rPr>
        <w:t>Zastupitelstvo města Kyjova, po projednání a v souladu s ustanovením § 84 odst. 2 písm. e) zákona č. 128/2000Sb., o obcích (obecní zřízení), ve znění pozdějších předpisů:</w:t>
      </w:r>
    </w:p>
    <w:p w14:paraId="75B6DF90" w14:textId="77777777" w:rsidR="00C02D4D" w:rsidRPr="00C02D4D" w:rsidRDefault="00C02D4D" w:rsidP="00C02D4D">
      <w:pPr>
        <w:numPr>
          <w:ilvl w:val="0"/>
          <w:numId w:val="12"/>
        </w:numPr>
        <w:spacing w:after="0" w:line="240" w:lineRule="auto"/>
        <w:ind w:left="1428"/>
        <w:jc w:val="both"/>
        <w:rPr>
          <w:rStyle w:val="Nadpis8Char"/>
          <w:rFonts w:eastAsiaTheme="minorHAnsi"/>
          <w:u w:val="none"/>
        </w:rPr>
      </w:pPr>
      <w:r w:rsidRPr="00C02D4D">
        <w:rPr>
          <w:rStyle w:val="Nadpis8Char"/>
          <w:rFonts w:eastAsiaTheme="minorHAnsi"/>
          <w:u w:val="none"/>
        </w:rPr>
        <w:t xml:space="preserve">rozhodlo, že spolu s dalšími osobami založí spolek s názvem Komunitní energetická společnost – </w:t>
      </w:r>
      <w:proofErr w:type="spellStart"/>
      <w:proofErr w:type="gramStart"/>
      <w:r w:rsidRPr="00C02D4D">
        <w:rPr>
          <w:rStyle w:val="Nadpis8Char"/>
          <w:rFonts w:eastAsiaTheme="minorHAnsi"/>
          <w:u w:val="none"/>
        </w:rPr>
        <w:t>Communitie</w:t>
      </w:r>
      <w:proofErr w:type="spellEnd"/>
      <w:r w:rsidRPr="00C02D4D">
        <w:rPr>
          <w:rStyle w:val="Nadpis8Char"/>
          <w:rFonts w:eastAsiaTheme="minorHAnsi"/>
          <w:u w:val="none"/>
        </w:rPr>
        <w:t xml:space="preserve">, </w:t>
      </w:r>
      <w:proofErr w:type="spellStart"/>
      <w:r w:rsidRPr="00C02D4D">
        <w:rPr>
          <w:rStyle w:val="Nadpis8Char"/>
          <w:rFonts w:eastAsiaTheme="minorHAnsi"/>
          <w:u w:val="none"/>
        </w:rPr>
        <w:t>z.s</w:t>
      </w:r>
      <w:proofErr w:type="spellEnd"/>
      <w:r w:rsidRPr="00C02D4D">
        <w:rPr>
          <w:rStyle w:val="Nadpis8Char"/>
          <w:rFonts w:eastAsiaTheme="minorHAnsi"/>
          <w:u w:val="none"/>
        </w:rPr>
        <w:t>.</w:t>
      </w:r>
      <w:proofErr w:type="gramEnd"/>
      <w:r w:rsidRPr="00C02D4D">
        <w:rPr>
          <w:rStyle w:val="Nadpis8Char"/>
          <w:rFonts w:eastAsiaTheme="minorHAnsi"/>
          <w:u w:val="none"/>
        </w:rPr>
        <w:t xml:space="preserve"> a v důsledku toho o vzniku členství města Kyjova, IČ 00285030, v tomto spolku;</w:t>
      </w:r>
    </w:p>
    <w:p w14:paraId="3784C04D" w14:textId="7A1EE3A4" w:rsidR="00317D58" w:rsidRPr="005E37F1" w:rsidRDefault="00C02D4D" w:rsidP="00335BA6">
      <w:pPr>
        <w:numPr>
          <w:ilvl w:val="0"/>
          <w:numId w:val="11"/>
        </w:numPr>
        <w:spacing w:after="0" w:line="240" w:lineRule="auto"/>
        <w:ind w:left="142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2D4D">
        <w:rPr>
          <w:rFonts w:ascii="Times New Roman" w:hAnsi="Times New Roman" w:cs="Times New Roman"/>
          <w:iCs/>
          <w:sz w:val="24"/>
          <w:szCs w:val="24"/>
        </w:rPr>
        <w:t xml:space="preserve">schválilo stanovy spolku Komunitní </w:t>
      </w:r>
      <w:proofErr w:type="gramStart"/>
      <w:r w:rsidRPr="00C02D4D">
        <w:rPr>
          <w:rFonts w:ascii="Times New Roman" w:hAnsi="Times New Roman" w:cs="Times New Roman"/>
          <w:iCs/>
          <w:sz w:val="24"/>
          <w:szCs w:val="24"/>
        </w:rPr>
        <w:t>energetická</w:t>
      </w:r>
      <w:proofErr w:type="gramEnd"/>
      <w:r w:rsidRPr="00C02D4D">
        <w:rPr>
          <w:rFonts w:ascii="Times New Roman" w:hAnsi="Times New Roman" w:cs="Times New Roman"/>
          <w:iCs/>
          <w:sz w:val="24"/>
          <w:szCs w:val="24"/>
        </w:rPr>
        <w:t xml:space="preserve"> společnost – </w:t>
      </w:r>
      <w:proofErr w:type="spellStart"/>
      <w:r w:rsidRPr="00C02D4D">
        <w:rPr>
          <w:rFonts w:ascii="Times New Roman" w:hAnsi="Times New Roman" w:cs="Times New Roman"/>
          <w:iCs/>
          <w:sz w:val="24"/>
          <w:szCs w:val="24"/>
        </w:rPr>
        <w:t>Communitie</w:t>
      </w:r>
      <w:proofErr w:type="spellEnd"/>
      <w:r w:rsidRPr="00C02D4D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C02D4D">
        <w:rPr>
          <w:rFonts w:ascii="Times New Roman" w:hAnsi="Times New Roman" w:cs="Times New Roman"/>
          <w:iCs/>
          <w:sz w:val="24"/>
          <w:szCs w:val="24"/>
        </w:rPr>
        <w:t>z.s</w:t>
      </w:r>
      <w:proofErr w:type="spellEnd"/>
      <w:r w:rsidRPr="00C02D4D">
        <w:rPr>
          <w:rFonts w:ascii="Times New Roman" w:hAnsi="Times New Roman" w:cs="Times New Roman"/>
          <w:iCs/>
          <w:sz w:val="24"/>
          <w:szCs w:val="24"/>
        </w:rPr>
        <w:t>.</w:t>
      </w:r>
    </w:p>
    <w:p w14:paraId="6A41B968" w14:textId="77777777" w:rsidR="00317D58" w:rsidRDefault="00317D58" w:rsidP="00335BA6">
      <w:pPr>
        <w:pStyle w:val="Zkladntext0"/>
        <w:rPr>
          <w:b/>
          <w:bCs/>
          <w:color w:val="000000" w:themeColor="text1"/>
          <w:szCs w:val="24"/>
        </w:rPr>
      </w:pPr>
    </w:p>
    <w:p w14:paraId="1D3C5AE5" w14:textId="434A68AC" w:rsidR="00335BA6" w:rsidRPr="00335BA6" w:rsidRDefault="00335BA6" w:rsidP="00335BA6">
      <w:pPr>
        <w:pStyle w:val="Zkladntext0"/>
      </w:pPr>
      <w:r>
        <w:rPr>
          <w:b/>
          <w:bCs/>
          <w:color w:val="000000" w:themeColor="text1"/>
          <w:szCs w:val="24"/>
        </w:rPr>
        <w:t>3.</w:t>
      </w:r>
      <w:r w:rsidRPr="00256828">
        <w:rPr>
          <w:b/>
          <w:bCs/>
          <w:color w:val="000000" w:themeColor="text1"/>
          <w:szCs w:val="24"/>
        </w:rPr>
        <w:t xml:space="preserve"> </w:t>
      </w:r>
      <w:r>
        <w:rPr>
          <w:b/>
          <w:bCs/>
          <w:color w:val="000000" w:themeColor="text1"/>
          <w:szCs w:val="24"/>
          <w:u w:val="single"/>
        </w:rPr>
        <w:t>Rozpočtová opatření roku 2023</w:t>
      </w:r>
    </w:p>
    <w:p w14:paraId="7BF509FA" w14:textId="77777777" w:rsidR="00335BA6" w:rsidRPr="00F16CD6" w:rsidRDefault="00335BA6" w:rsidP="00335BA6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28CB31C" w14:textId="0E0FF86D" w:rsidR="00335BA6" w:rsidRPr="00F16CD6" w:rsidRDefault="00335BA6" w:rsidP="00335BA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2. 2023 č. 10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5E37F1">
        <w:rPr>
          <w:rFonts w:ascii="Times New Roman" w:hAnsi="Times New Roman" w:cs="Times New Roman"/>
          <w:sz w:val="24"/>
          <w:szCs w:val="24"/>
        </w:rPr>
        <w:t>4</w:t>
      </w:r>
    </w:p>
    <w:p w14:paraId="6ABFF33D" w14:textId="1C45C39D" w:rsidR="00335BA6" w:rsidRPr="00F16CD6" w:rsidRDefault="00335BA6" w:rsidP="00335BA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E37F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D1ED67C" w14:textId="2317458A" w:rsidR="00383D27" w:rsidRPr="00383D27" w:rsidRDefault="00383D27" w:rsidP="00383D27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7">
        <w:rPr>
          <w:rFonts w:ascii="Times New Roman" w:hAnsi="Times New Roman" w:cs="Times New Roman"/>
          <w:sz w:val="24"/>
          <w:szCs w:val="24"/>
        </w:rPr>
        <w:t>schvaluje dle § 102, odst. 2,  písm. a) zákona č. 128/2000 Sb., o obcích, v platném znění  rozpočtová  opatření  č. 318-321 r. 2023.</w:t>
      </w:r>
    </w:p>
    <w:p w14:paraId="2031A822" w14:textId="77777777" w:rsidR="00335BA6" w:rsidRDefault="00335BA6" w:rsidP="00335BA6">
      <w:pPr>
        <w:pStyle w:val="Zkladntext0"/>
        <w:rPr>
          <w:b/>
        </w:rPr>
      </w:pPr>
    </w:p>
    <w:p w14:paraId="2F77B76B" w14:textId="0E885BAD" w:rsidR="00335BA6" w:rsidRPr="00335BA6" w:rsidRDefault="00335BA6" w:rsidP="00335BA6">
      <w:pPr>
        <w:pStyle w:val="Zkladntext0"/>
        <w:rPr>
          <w:b/>
          <w:u w:val="single"/>
        </w:rPr>
      </w:pPr>
      <w:r>
        <w:rPr>
          <w:b/>
        </w:rPr>
        <w:t xml:space="preserve">4. </w:t>
      </w:r>
      <w:r>
        <w:rPr>
          <w:b/>
          <w:u w:val="single"/>
        </w:rPr>
        <w:t xml:space="preserve">Majetkoprávní úkony </w:t>
      </w:r>
    </w:p>
    <w:p w14:paraId="452542F1" w14:textId="77777777" w:rsidR="0045476C" w:rsidRPr="005E37F1" w:rsidRDefault="0045476C" w:rsidP="0045476C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 w:rsidRPr="005E37F1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 xml:space="preserve">Ad I. Služebnost </w:t>
      </w:r>
    </w:p>
    <w:p w14:paraId="60E36299" w14:textId="77777777" w:rsidR="00335BA6" w:rsidRPr="00F16CD6" w:rsidRDefault="00335BA6" w:rsidP="00335BA6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E4A6698" w14:textId="3B6E16FB" w:rsidR="00335BA6" w:rsidRPr="00F16CD6" w:rsidRDefault="00335BA6" w:rsidP="00335BA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2. 2023 č. 10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5E37F1">
        <w:rPr>
          <w:rFonts w:ascii="Times New Roman" w:hAnsi="Times New Roman" w:cs="Times New Roman"/>
          <w:sz w:val="24"/>
          <w:szCs w:val="24"/>
        </w:rPr>
        <w:t>5</w:t>
      </w:r>
    </w:p>
    <w:p w14:paraId="574E94FB" w14:textId="00BDC9F7" w:rsidR="00335BA6" w:rsidRDefault="00335BA6" w:rsidP="00335BA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lastRenderedPageBreak/>
        <w:t>Rad</w:t>
      </w:r>
      <w:r w:rsidR="005E37F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6921F81" w14:textId="4185F9B5" w:rsidR="0045476C" w:rsidRPr="0045476C" w:rsidRDefault="0045476C" w:rsidP="0045476C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45476C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v  souladu  s ustanovením   §   102   odst.   3   zákona č. 128/2000 Sb., o   obcích,  ve  znění  pozdějších  předpisů, rozhodla o  uzavření  Smlouvy č.: HO-001030075249/005-MOPR o smlouvě budoucí o zřízení věcného břemene - služebnosti, mezi městem Kyjovem, Masarykovo náměstí 30/1, 697 01  Kyjov,  IČ: 00285030,  jako „Budoucí povinná“, a společností </w:t>
      </w:r>
      <w:proofErr w:type="gramStart"/>
      <w:r w:rsidRPr="0045476C">
        <w:rPr>
          <w:rFonts w:ascii="Times New Roman" w:hAnsi="Times New Roman" w:cs="Times New Roman"/>
          <w:kern w:val="2"/>
          <w:sz w:val="24"/>
          <w:szCs w:val="24"/>
          <w:lang w:eastAsia="zh-CN"/>
        </w:rPr>
        <w:t>EG.D, a.</w:t>
      </w:r>
      <w:proofErr w:type="gramEnd"/>
      <w:r w:rsidRPr="0045476C">
        <w:rPr>
          <w:rFonts w:ascii="Times New Roman" w:hAnsi="Times New Roman" w:cs="Times New Roman"/>
          <w:kern w:val="2"/>
          <w:sz w:val="24"/>
          <w:szCs w:val="24"/>
          <w:lang w:eastAsia="zh-CN"/>
        </w:rPr>
        <w:t>s., Lidická 1873/36, Černá Pole, 602 00  Brno, IČ: 28085400,  jako  „Budoucí oprávněná“. Předmětem smlouvy je  sjednání</w:t>
      </w:r>
      <w:r w:rsidRPr="0045476C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závazku obou smluvních stran uzavřít smlouvu o zřízení věcného břemene - služebnosti k tíži pozemku p. č. 665/1 – ostatní plocha – ostatní komunikace, v k. </w:t>
      </w:r>
      <w:proofErr w:type="spellStart"/>
      <w:r w:rsidRPr="0045476C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ú.</w:t>
      </w:r>
      <w:proofErr w:type="spellEnd"/>
      <w:r w:rsidRPr="0045476C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Bohuslavice u Kyjova, za účelem umístění distribuční soustavy – </w:t>
      </w:r>
      <w:r w:rsidRPr="0045476C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kabelové vedení NN </w:t>
      </w:r>
      <w:r w:rsidRPr="0045476C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na pozemku, a za účelem jejího provozování, jejímž obsahem bude právo Budoucí oprávněné zřídit, provozovat, opravovat a udržovat distribuční soustavu na pozemku. Věcné břemeno - služebnosti bude zahrnovat též právo  Budoucí oprávněné provádět na distribuční soustavě úpravy za účelem její obnovy, výměny, modernizace nebo zlepšení její výkonnosti, včetně jejího odstranění.  Stavba </w:t>
      </w:r>
      <w:r w:rsidRPr="0045476C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realizovaná pod názvem: </w:t>
      </w:r>
      <w:r w:rsidRPr="0045476C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 xml:space="preserve">„Bohuslavice, </w:t>
      </w:r>
      <w:proofErr w:type="spellStart"/>
      <w:proofErr w:type="gramStart"/>
      <w:r w:rsidRPr="0045476C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>příp.NN</w:t>
      </w:r>
      <w:proofErr w:type="spellEnd"/>
      <w:proofErr w:type="gramEnd"/>
      <w:r w:rsidRPr="0045476C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 xml:space="preserve">, </w:t>
      </w:r>
      <w:proofErr w:type="spellStart"/>
      <w:r w:rsidRPr="0045476C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>Balajová</w:t>
      </w:r>
      <w:proofErr w:type="spellEnd"/>
      <w:r w:rsidRPr="0045476C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 xml:space="preserve"> K666“. </w:t>
      </w:r>
      <w:r w:rsidRPr="0045476C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Věcné břemeno - služebnosti bude zřízeno na dobu neurčitou a za  jednorázovou náhradu stanovenou  dle platného Ceníku jednorázových úplat za zřízení věcných břemen k nemovitostem ve vlastnictví města Kyjova vydaného Radou města Kyjova dne </w:t>
      </w:r>
      <w:proofErr w:type="gramStart"/>
      <w:r w:rsidRPr="0045476C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24.09.2012</w:t>
      </w:r>
      <w:proofErr w:type="gramEnd"/>
      <w:r w:rsidRPr="0045476C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, a to za předpokladu, že bude tato právní úprava v době uzavření smlouvy o zřízení věcného břemene – služebnosti přípustná.</w:t>
      </w:r>
    </w:p>
    <w:p w14:paraId="795C0788" w14:textId="5A99DF58" w:rsidR="0045476C" w:rsidRDefault="0045476C" w:rsidP="00335BA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EFC13" w14:textId="77777777" w:rsidR="0045476C" w:rsidRPr="005E37F1" w:rsidRDefault="0045476C" w:rsidP="005F468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 w:rsidRPr="005E37F1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 xml:space="preserve">Ad II. Technické služby </w:t>
      </w:r>
    </w:p>
    <w:p w14:paraId="63D93440" w14:textId="77777777" w:rsidR="0045476C" w:rsidRPr="005E37F1" w:rsidRDefault="0045476C" w:rsidP="005F4684">
      <w:pPr>
        <w:pStyle w:val="Bezmezer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 w:rsidRPr="005E37F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II.1  Schválení</w:t>
      </w:r>
      <w:proofErr w:type="gramEnd"/>
      <w:r w:rsidRPr="005E37F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plánu oprav chodníků 2023</w:t>
      </w:r>
    </w:p>
    <w:p w14:paraId="72190873" w14:textId="77777777" w:rsidR="0045476C" w:rsidRPr="00F16CD6" w:rsidRDefault="0045476C" w:rsidP="004547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5661A8A" w14:textId="0BF9B996" w:rsidR="0045476C" w:rsidRPr="00F16CD6" w:rsidRDefault="0045476C" w:rsidP="004547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2. 2023 č. 10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5E37F1">
        <w:rPr>
          <w:rFonts w:ascii="Times New Roman" w:hAnsi="Times New Roman" w:cs="Times New Roman"/>
          <w:sz w:val="24"/>
          <w:szCs w:val="24"/>
        </w:rPr>
        <w:t>6</w:t>
      </w:r>
    </w:p>
    <w:p w14:paraId="7914F639" w14:textId="571095B0" w:rsidR="0045476C" w:rsidRPr="00F16CD6" w:rsidRDefault="0045476C" w:rsidP="004547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E37F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F58D089" w14:textId="1EB662CE" w:rsidR="0045476C" w:rsidRPr="0045476C" w:rsidRDefault="0045476C" w:rsidP="0045476C">
      <w:pPr>
        <w:spacing w:after="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45476C">
        <w:rPr>
          <w:rFonts w:ascii="Times New Roman" w:hAnsi="Times New Roman" w:cs="Times New Roman"/>
          <w:position w:val="6"/>
          <w:sz w:val="24"/>
          <w:szCs w:val="24"/>
        </w:rPr>
        <w:t xml:space="preserve">a v souladu s ustanovením § 102 odst. 3 zák. č. 128/2000 Sb., o obcích, ve znění pozdějších předpisů, schvaluje předložený plán oprav chodníků, které provedou Technické služby Kyjov v roce 2023.  </w:t>
      </w:r>
    </w:p>
    <w:p w14:paraId="37DFF7D8" w14:textId="2633FB54" w:rsidR="0045476C" w:rsidRDefault="0045476C" w:rsidP="00335BA6">
      <w:pPr>
        <w:suppressAutoHyphens/>
        <w:spacing w:after="0" w:line="240" w:lineRule="auto"/>
        <w:jc w:val="both"/>
      </w:pPr>
    </w:p>
    <w:p w14:paraId="0AE5A95A" w14:textId="77777777" w:rsidR="0045476C" w:rsidRPr="005E37F1" w:rsidRDefault="0045476C" w:rsidP="0045476C">
      <w:pPr>
        <w:pStyle w:val="Bezmezer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 w:rsidRPr="005E37F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II.2  Vratka</w:t>
      </w:r>
      <w:proofErr w:type="gramEnd"/>
      <w:r w:rsidRPr="005E37F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nevyčerpaného příspěvku na provoz TS</w:t>
      </w:r>
    </w:p>
    <w:p w14:paraId="599F2B33" w14:textId="77777777" w:rsidR="0045476C" w:rsidRPr="00F16CD6" w:rsidRDefault="0045476C" w:rsidP="004547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A4939D7" w14:textId="0EAEF5FF" w:rsidR="0045476C" w:rsidRPr="00F16CD6" w:rsidRDefault="0045476C" w:rsidP="004547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2. 2023 č. 10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5E37F1">
        <w:rPr>
          <w:rFonts w:ascii="Times New Roman" w:hAnsi="Times New Roman" w:cs="Times New Roman"/>
          <w:sz w:val="24"/>
          <w:szCs w:val="24"/>
        </w:rPr>
        <w:t>7</w:t>
      </w:r>
    </w:p>
    <w:p w14:paraId="763CBFAC" w14:textId="214851F9" w:rsidR="0045476C" w:rsidRPr="00F16CD6" w:rsidRDefault="0045476C" w:rsidP="004547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E37F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E92E75F" w14:textId="324B5562" w:rsidR="0045476C" w:rsidRDefault="0045476C" w:rsidP="00317D58">
      <w:pPr>
        <w:spacing w:after="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45476C">
        <w:rPr>
          <w:rFonts w:ascii="Times New Roman" w:hAnsi="Times New Roman" w:cs="Times New Roman"/>
          <w:position w:val="6"/>
          <w:sz w:val="24"/>
          <w:szCs w:val="24"/>
        </w:rPr>
        <w:t>a v souladu s ustanovením § 102 odst. 3 zák. č. 128/2000 Sb., o obcích, ve znění pozdějších předpisů, vzala na vědomí informace TS Kyjov o nutnosti</w:t>
      </w:r>
      <w:r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Pr="0045476C">
        <w:rPr>
          <w:rFonts w:ascii="Times New Roman" w:hAnsi="Times New Roman" w:cs="Times New Roman"/>
          <w:position w:val="6"/>
          <w:sz w:val="24"/>
          <w:szCs w:val="24"/>
        </w:rPr>
        <w:t xml:space="preserve">pořízení nového  nosiče kontejnerů a schválila navrhovaný způsob financování. </w:t>
      </w:r>
    </w:p>
    <w:p w14:paraId="0F175F48" w14:textId="77777777" w:rsidR="005E37F1" w:rsidRPr="00317D58" w:rsidRDefault="005E37F1" w:rsidP="00317D58">
      <w:pPr>
        <w:spacing w:after="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5470CC1E" w14:textId="77777777" w:rsidR="0045476C" w:rsidRPr="005E37F1" w:rsidRDefault="0045476C" w:rsidP="005F468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 w:rsidRPr="005E37F1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 xml:space="preserve">Ad III. Různé </w:t>
      </w:r>
    </w:p>
    <w:p w14:paraId="065383F4" w14:textId="77777777" w:rsidR="0045476C" w:rsidRPr="005E37F1" w:rsidRDefault="0045476C" w:rsidP="005F46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E37F1">
        <w:rPr>
          <w:rFonts w:ascii="Times New Roman" w:hAnsi="Times New Roman" w:cs="Times New Roman"/>
          <w:b/>
          <w:sz w:val="24"/>
          <w:szCs w:val="24"/>
        </w:rPr>
        <w:t>III.1  Schválení</w:t>
      </w:r>
      <w:proofErr w:type="gramEnd"/>
      <w:r w:rsidRPr="005E37F1">
        <w:rPr>
          <w:rFonts w:ascii="Times New Roman" w:hAnsi="Times New Roman" w:cs="Times New Roman"/>
          <w:b/>
          <w:sz w:val="24"/>
          <w:szCs w:val="24"/>
        </w:rPr>
        <w:t xml:space="preserve"> podání žádosti o povolení kácení dřevin a souhlas s kácením dřevin </w:t>
      </w:r>
    </w:p>
    <w:p w14:paraId="00C42708" w14:textId="77777777" w:rsidR="0045476C" w:rsidRPr="00F16CD6" w:rsidRDefault="0045476C" w:rsidP="004547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01A1415" w14:textId="6E7D8A8E" w:rsidR="0045476C" w:rsidRPr="00F16CD6" w:rsidRDefault="0045476C" w:rsidP="004547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2. 2023 č. 10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5E37F1">
        <w:rPr>
          <w:rFonts w:ascii="Times New Roman" w:hAnsi="Times New Roman" w:cs="Times New Roman"/>
          <w:sz w:val="24"/>
          <w:szCs w:val="24"/>
        </w:rPr>
        <w:t>8</w:t>
      </w:r>
    </w:p>
    <w:p w14:paraId="79AAD5DB" w14:textId="2FCB4D9E" w:rsidR="0045476C" w:rsidRPr="0045476C" w:rsidRDefault="0045476C" w:rsidP="004547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Kyjova, po </w:t>
      </w:r>
      <w:r w:rsidR="005E37F1">
        <w:rPr>
          <w:rFonts w:ascii="Times New Roman" w:hAnsi="Times New Roman" w:cs="Times New Roman"/>
          <w:sz w:val="24"/>
          <w:szCs w:val="24"/>
        </w:rPr>
        <w:t>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9DB305D" w14:textId="4CF9CE14" w:rsidR="0045476C" w:rsidRPr="0045476C" w:rsidRDefault="0045476C" w:rsidP="0045476C">
      <w:pPr>
        <w:spacing w:after="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45476C">
        <w:rPr>
          <w:rFonts w:ascii="Times New Roman" w:hAnsi="Times New Roman" w:cs="Times New Roman"/>
          <w:position w:val="6"/>
          <w:sz w:val="24"/>
          <w:szCs w:val="24"/>
        </w:rPr>
        <w:t xml:space="preserve">a v souladu s ustanovením § 102 odst. 3 zák. č. 128/2000 Sb., o obcích, ve znění pozdějších předpisů, schválila podání žádosti o povolení kácení jednoho javoru a souhlasí s pokácením dalších čtyř javorů na Sídlišti Za Stadionem v souvislosti s vybudováním provizorních parkovacích míst do doby provedení III. etapy revitalizace sídliště.     </w:t>
      </w:r>
    </w:p>
    <w:p w14:paraId="187E91D8" w14:textId="67A896DE" w:rsidR="0045476C" w:rsidRDefault="0045476C" w:rsidP="0045476C">
      <w:pPr>
        <w:spacing w:after="0" w:line="240" w:lineRule="auto"/>
      </w:pPr>
    </w:p>
    <w:p w14:paraId="6D4FE2BF" w14:textId="77777777" w:rsidR="003E68E9" w:rsidRDefault="003E68E9" w:rsidP="0045476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551FB7" w14:textId="77777777" w:rsidR="003E68E9" w:rsidRDefault="003E68E9" w:rsidP="0045476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407DD" w14:textId="2CBAAB94" w:rsidR="0045476C" w:rsidRPr="005E37F1" w:rsidRDefault="0045476C" w:rsidP="0045476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E37F1">
        <w:rPr>
          <w:rFonts w:ascii="Times New Roman" w:hAnsi="Times New Roman" w:cs="Times New Roman"/>
          <w:b/>
          <w:sz w:val="24"/>
          <w:szCs w:val="24"/>
        </w:rPr>
        <w:lastRenderedPageBreak/>
        <w:t>III.2  Návrhy</w:t>
      </w:r>
      <w:proofErr w:type="gramEnd"/>
      <w:r w:rsidRPr="005E37F1">
        <w:rPr>
          <w:rFonts w:ascii="Times New Roman" w:hAnsi="Times New Roman" w:cs="Times New Roman"/>
          <w:b/>
          <w:sz w:val="24"/>
          <w:szCs w:val="24"/>
        </w:rPr>
        <w:t xml:space="preserve"> a doporučení komise životního prostředí </w:t>
      </w:r>
    </w:p>
    <w:p w14:paraId="2DEA06AA" w14:textId="70822802" w:rsidR="0045476C" w:rsidRPr="00F16CD6" w:rsidRDefault="0045476C" w:rsidP="004547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60E64D4" w14:textId="256D632B" w:rsidR="0045476C" w:rsidRPr="00F16CD6" w:rsidRDefault="0045476C" w:rsidP="004547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2. 2023 č. 10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5E37F1">
        <w:rPr>
          <w:rFonts w:ascii="Times New Roman" w:hAnsi="Times New Roman" w:cs="Times New Roman"/>
          <w:sz w:val="24"/>
          <w:szCs w:val="24"/>
        </w:rPr>
        <w:t>9</w:t>
      </w:r>
    </w:p>
    <w:p w14:paraId="1BE3917F" w14:textId="47A77BAB" w:rsidR="0045476C" w:rsidRPr="00C55995" w:rsidRDefault="0045476C" w:rsidP="005F46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lang w:val="x-none" w:eastAsia="x-none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E37F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4517548" w14:textId="5CDD469D" w:rsidR="0045476C" w:rsidRDefault="0045476C" w:rsidP="0045476C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</w:pPr>
      <w:r w:rsidRPr="0045476C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v souladu s ustanovením § 102 odst. 2 písm. e) zákona. </w:t>
      </w:r>
      <w:proofErr w:type="gramStart"/>
      <w:r w:rsidRPr="0045476C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č.</w:t>
      </w:r>
      <w:proofErr w:type="gramEnd"/>
      <w:r w:rsidRPr="0045476C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 128/2000 Sb., o obcích, ve znění pozdějších předpisů, projednala a vzala na vědomí návrhy a doporučení komise životního prostředí Rady města Kyjova</w:t>
      </w:r>
      <w:r w:rsidR="005E37F1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.</w:t>
      </w:r>
      <w:r w:rsidRPr="0045476C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  </w:t>
      </w:r>
    </w:p>
    <w:p w14:paraId="073B2091" w14:textId="77777777" w:rsidR="00A146C7" w:rsidRPr="0045476C" w:rsidRDefault="00A146C7" w:rsidP="00454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position w:val="6"/>
          <w:sz w:val="24"/>
          <w:szCs w:val="20"/>
          <w:lang w:eastAsia="cs-CZ"/>
        </w:rPr>
      </w:pPr>
    </w:p>
    <w:p w14:paraId="4C50B356" w14:textId="543A116F" w:rsidR="00A146C7" w:rsidRPr="00A146C7" w:rsidRDefault="00A146C7" w:rsidP="00335BA6">
      <w:pPr>
        <w:pStyle w:val="Zkladntext0"/>
        <w:rPr>
          <w:b/>
          <w:i/>
        </w:rPr>
      </w:pPr>
      <w:r w:rsidRPr="00A146C7">
        <w:rPr>
          <w:b/>
          <w:i/>
        </w:rPr>
        <w:t>Materiál předkládaný přímo na jednání</w:t>
      </w:r>
    </w:p>
    <w:p w14:paraId="2D1E6A89" w14:textId="77777777" w:rsidR="00A146C7" w:rsidRPr="0080773E" w:rsidRDefault="00A146C7" w:rsidP="00A146C7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 w:rsidRPr="0080773E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>Ad I. Vyhlášení záměru</w:t>
      </w:r>
    </w:p>
    <w:p w14:paraId="60EDEDC0" w14:textId="77777777" w:rsidR="00A146C7" w:rsidRPr="00F16CD6" w:rsidRDefault="00A146C7" w:rsidP="00A146C7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2C6CD7F" w14:textId="64392B6D" w:rsidR="00A146C7" w:rsidRPr="00F16CD6" w:rsidRDefault="00A146C7" w:rsidP="00A146C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2. 2023 č. 10</w:t>
      </w:r>
      <w:r w:rsidR="0080773E">
        <w:rPr>
          <w:rFonts w:ascii="Times New Roman" w:hAnsi="Times New Roman" w:cs="Times New Roman"/>
          <w:sz w:val="24"/>
          <w:szCs w:val="24"/>
        </w:rPr>
        <w:t>/20</w:t>
      </w:r>
    </w:p>
    <w:p w14:paraId="3FC64672" w14:textId="4897BF37" w:rsidR="00A146C7" w:rsidRPr="00C55995" w:rsidRDefault="00A146C7" w:rsidP="00A146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lang w:val="x-none" w:eastAsia="x-none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80773E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1FE8725" w14:textId="65462A15" w:rsidR="00A146C7" w:rsidRPr="00A146C7" w:rsidRDefault="00A146C7" w:rsidP="00A146C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A146C7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 ustanovením § 39 odst. 1 zák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ona č. 128/2000 Sb., o obcích, </w:t>
      </w:r>
      <w:r w:rsidRPr="00A146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znění pozdějších předpisů, rozhodla </w:t>
      </w:r>
      <w:r w:rsidRPr="00A146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o vyhlášení záměru na prodej části pozemku </w:t>
      </w:r>
      <w:proofErr w:type="spellStart"/>
      <w:proofErr w:type="gramStart"/>
      <w:r w:rsidRPr="00A146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p.č</w:t>
      </w:r>
      <w:proofErr w:type="spellEnd"/>
      <w:r w:rsidRPr="00A146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  <w:proofErr w:type="gramEnd"/>
      <w:r w:rsidRPr="00A146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4060/1 - ostatní plocha, silnice v katastrálním území Kyjov, která je v doposud nezapsaném GP č. 3001-10/2023 označena jako </w:t>
      </w:r>
      <w:proofErr w:type="spellStart"/>
      <w:r w:rsidRPr="00A146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p.č</w:t>
      </w:r>
      <w:proofErr w:type="spellEnd"/>
      <w:r w:rsidRPr="00A146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. st. 4631 – </w:t>
      </w:r>
      <w:proofErr w:type="spellStart"/>
      <w:r w:rsidRPr="00A146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zast</w:t>
      </w:r>
      <w:proofErr w:type="spellEnd"/>
      <w:r w:rsidRPr="00A146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 plocha o výměře 6 m</w:t>
      </w:r>
      <w:r w:rsidRPr="00A146C7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eastAsia="zh-CN"/>
        </w:rPr>
        <w:t>2</w:t>
      </w:r>
      <w:r w:rsidRPr="00A146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, a která je zastavěna rodinným domem č.p. 420 v ulici Svatoborská v Kyjově.  </w:t>
      </w:r>
    </w:p>
    <w:p w14:paraId="25CFB9FA" w14:textId="77777777" w:rsidR="00A146C7" w:rsidRDefault="00A146C7" w:rsidP="00335BA6">
      <w:pPr>
        <w:pStyle w:val="Zkladntext0"/>
        <w:rPr>
          <w:b/>
        </w:rPr>
      </w:pPr>
    </w:p>
    <w:p w14:paraId="1EC44E81" w14:textId="2C0BE13E" w:rsidR="00335BA6" w:rsidRPr="00392E7F" w:rsidRDefault="00335BA6" w:rsidP="00335BA6">
      <w:pPr>
        <w:pStyle w:val="Zkladntext0"/>
        <w:rPr>
          <w:b/>
        </w:rPr>
      </w:pPr>
      <w:r>
        <w:rPr>
          <w:b/>
        </w:rPr>
        <w:t xml:space="preserve">5. </w:t>
      </w:r>
      <w:r w:rsidRPr="00392E7F">
        <w:rPr>
          <w:b/>
          <w:u w:val="single"/>
        </w:rPr>
        <w:t>Náklady za neodkladné odstranění stavby</w:t>
      </w:r>
      <w:r w:rsidRPr="00392E7F">
        <w:rPr>
          <w:b/>
        </w:rPr>
        <w:t xml:space="preserve"> </w:t>
      </w:r>
    </w:p>
    <w:p w14:paraId="7CB65120" w14:textId="77777777" w:rsidR="00335BA6" w:rsidRPr="00F16CD6" w:rsidRDefault="00335BA6" w:rsidP="00335BA6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95320B2" w14:textId="008F8145" w:rsidR="00335BA6" w:rsidRPr="00F16CD6" w:rsidRDefault="00335BA6" w:rsidP="00335BA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2. 2023 č. 10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80773E">
        <w:rPr>
          <w:rFonts w:ascii="Times New Roman" w:hAnsi="Times New Roman" w:cs="Times New Roman"/>
          <w:sz w:val="24"/>
          <w:szCs w:val="24"/>
        </w:rPr>
        <w:t>2</w:t>
      </w:r>
      <w:r w:rsidRPr="00F16CD6">
        <w:rPr>
          <w:rFonts w:ascii="Times New Roman" w:hAnsi="Times New Roman" w:cs="Times New Roman"/>
          <w:sz w:val="24"/>
          <w:szCs w:val="24"/>
        </w:rPr>
        <w:t>1</w:t>
      </w:r>
    </w:p>
    <w:p w14:paraId="051A5869" w14:textId="547719A6" w:rsidR="00335BA6" w:rsidRPr="00F16CD6" w:rsidRDefault="00335BA6" w:rsidP="00335BA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0773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0DAB59B" w14:textId="49BDC13A" w:rsidR="00EA3A77" w:rsidRPr="00EA3A77" w:rsidRDefault="00EA3A77" w:rsidP="00EA3A7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A77">
        <w:rPr>
          <w:rFonts w:ascii="Times New Roman" w:hAnsi="Times New Roman" w:cs="Times New Roman"/>
          <w:sz w:val="24"/>
          <w:szCs w:val="24"/>
        </w:rPr>
        <w:t>a v souladu s ustanovením § 102 odst. 3 zákona č. 128/2000 Sb., o obcích, ve znění pozdějších předpisů, rozhodla o podání návrhu na vydání elektronického platebního rozkazu proti L</w:t>
      </w:r>
      <w:r w:rsidR="00830C6B">
        <w:rPr>
          <w:rFonts w:ascii="Times New Roman" w:hAnsi="Times New Roman" w:cs="Times New Roman"/>
          <w:sz w:val="24"/>
          <w:szCs w:val="24"/>
        </w:rPr>
        <w:t>.</w:t>
      </w:r>
      <w:r w:rsidRPr="00EA3A77">
        <w:rPr>
          <w:rFonts w:ascii="Times New Roman" w:hAnsi="Times New Roman" w:cs="Times New Roman"/>
          <w:sz w:val="24"/>
          <w:szCs w:val="24"/>
        </w:rPr>
        <w:t xml:space="preserve"> B</w:t>
      </w:r>
      <w:r w:rsidR="00830C6B">
        <w:rPr>
          <w:rFonts w:ascii="Times New Roman" w:hAnsi="Times New Roman" w:cs="Times New Roman"/>
          <w:sz w:val="24"/>
          <w:szCs w:val="24"/>
        </w:rPr>
        <w:t>.</w:t>
      </w:r>
      <w:r w:rsidRPr="00EA3A77">
        <w:rPr>
          <w:rFonts w:ascii="Times New Roman" w:hAnsi="Times New Roman" w:cs="Times New Roman"/>
          <w:sz w:val="24"/>
          <w:szCs w:val="24"/>
        </w:rPr>
        <w:t xml:space="preserve">, nar. </w:t>
      </w:r>
      <w:r w:rsidR="00830C6B">
        <w:rPr>
          <w:rFonts w:ascii="Times New Roman" w:hAnsi="Times New Roman" w:cs="Times New Roman"/>
          <w:sz w:val="24"/>
          <w:szCs w:val="24"/>
        </w:rPr>
        <w:t>XX</w:t>
      </w:r>
      <w:r w:rsidRPr="00EA3A77">
        <w:rPr>
          <w:rFonts w:ascii="Times New Roman" w:hAnsi="Times New Roman" w:cs="Times New Roman"/>
          <w:sz w:val="24"/>
          <w:szCs w:val="24"/>
        </w:rPr>
        <w:t xml:space="preserve">, bytem Horní Kounice, na zaplacení pohledávky v celkové výši 134.457,98,- Kč z titulu zbývající části městem uhrazených nákladů za provedení neodkladného odstranění stavby nařízeného rozhodnutím Městského úřadu Kyjov, stavebního úřadu, čj. SÚ95594/20/268 / SÚ 18592/2020/268Pa ze dne 24. 7. 2020, které nabylo právní moci a vykonatelnosti dne 25. 8. 2020. Část nákladů v celkové výši 342.528,02,- Kč byla uhrazena v rámci realizovaného dražebního jednání. </w:t>
      </w:r>
    </w:p>
    <w:p w14:paraId="45FE1309" w14:textId="77777777" w:rsidR="00335BA6" w:rsidRDefault="00335BA6" w:rsidP="00335BA6">
      <w:pPr>
        <w:pStyle w:val="Zkladntext0"/>
        <w:rPr>
          <w:b/>
        </w:rPr>
      </w:pPr>
    </w:p>
    <w:p w14:paraId="6C045B0A" w14:textId="70E96CC1" w:rsidR="00335BA6" w:rsidRPr="00335BA6" w:rsidRDefault="00335BA6" w:rsidP="00335BA6">
      <w:pPr>
        <w:pStyle w:val="Zkladntext0"/>
        <w:rPr>
          <w:b/>
        </w:rPr>
      </w:pPr>
      <w:r>
        <w:rPr>
          <w:b/>
        </w:rPr>
        <w:t xml:space="preserve">6. </w:t>
      </w:r>
      <w:r w:rsidRPr="00392E7F">
        <w:rPr>
          <w:b/>
          <w:u w:val="single"/>
        </w:rPr>
        <w:t>Veřejnoprávní smlouva na výkon MP s obcí Mouchnice</w:t>
      </w:r>
    </w:p>
    <w:p w14:paraId="5EBE5E7A" w14:textId="77777777" w:rsidR="00335BA6" w:rsidRPr="00F16CD6" w:rsidRDefault="00335BA6" w:rsidP="00335BA6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83B6036" w14:textId="79878EFD" w:rsidR="00335BA6" w:rsidRPr="00F16CD6" w:rsidRDefault="00335BA6" w:rsidP="00335BA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2. 2023 č. 10</w:t>
      </w:r>
      <w:r w:rsidR="0080773E">
        <w:rPr>
          <w:rFonts w:ascii="Times New Roman" w:hAnsi="Times New Roman" w:cs="Times New Roman"/>
          <w:sz w:val="24"/>
          <w:szCs w:val="24"/>
        </w:rPr>
        <w:t>/22</w:t>
      </w:r>
    </w:p>
    <w:p w14:paraId="28E6D50E" w14:textId="669DE27E" w:rsidR="00335BA6" w:rsidRPr="00F16CD6" w:rsidRDefault="00335BA6" w:rsidP="00335BA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0773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2076819" w14:textId="01316173" w:rsidR="00EA3A77" w:rsidRPr="00EA3A77" w:rsidRDefault="00EA3A77" w:rsidP="00EA3A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A77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některých úkolů městské policie ve smyslu zákona č. 553/1991 Sb., o obecní policii, ve znění pozdějších předpisů, mezi městem Kyjovem, IČ 00285030, a obcí Mouchnice, IČ 00373460. Předmětem smlouvy je zajišťování měření rychlosti projíždějících vozidel prostřednictvím stacionárního měřiče rychlosti Městskou policií Kyjov v obci Mouchnice. Smlouva bude uzavřena na dobu neurčitou.</w:t>
      </w:r>
    </w:p>
    <w:p w14:paraId="417A6865" w14:textId="4237C875" w:rsidR="00335BA6" w:rsidRDefault="00335BA6" w:rsidP="00335BA6">
      <w:pPr>
        <w:pStyle w:val="Zkladntext0"/>
        <w:rPr>
          <w:b/>
        </w:rPr>
      </w:pPr>
    </w:p>
    <w:p w14:paraId="52A2115F" w14:textId="2CAE65E1" w:rsidR="00317D58" w:rsidRDefault="00317D58" w:rsidP="00335BA6">
      <w:pPr>
        <w:pStyle w:val="Zkladntext0"/>
        <w:rPr>
          <w:b/>
        </w:rPr>
      </w:pPr>
    </w:p>
    <w:p w14:paraId="7E2586F7" w14:textId="3DDCDF46" w:rsidR="00335BA6" w:rsidRDefault="00335BA6" w:rsidP="00335BA6">
      <w:pPr>
        <w:pStyle w:val="Zkladntext0"/>
        <w:rPr>
          <w:b/>
        </w:rPr>
      </w:pPr>
      <w:r>
        <w:rPr>
          <w:b/>
        </w:rPr>
        <w:lastRenderedPageBreak/>
        <w:t xml:space="preserve">7. </w:t>
      </w:r>
      <w:r w:rsidRPr="002A3C18">
        <w:rPr>
          <w:b/>
          <w:u w:val="single"/>
        </w:rPr>
        <w:t>Poskytnutí nájmu bytu v Domě s pečovatelskou službou v Kyjově</w:t>
      </w:r>
    </w:p>
    <w:p w14:paraId="3A8840F8" w14:textId="77777777" w:rsidR="00335BA6" w:rsidRPr="00F16CD6" w:rsidRDefault="00335BA6" w:rsidP="00335BA6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8313D7E" w14:textId="58558137" w:rsidR="00335BA6" w:rsidRPr="00F16CD6" w:rsidRDefault="00335BA6" w:rsidP="00335BA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2. 2023 č. 10</w:t>
      </w:r>
      <w:r w:rsidR="0080773E">
        <w:rPr>
          <w:rFonts w:ascii="Times New Roman" w:hAnsi="Times New Roman" w:cs="Times New Roman"/>
          <w:sz w:val="24"/>
          <w:szCs w:val="24"/>
        </w:rPr>
        <w:t>/23</w:t>
      </w:r>
    </w:p>
    <w:p w14:paraId="3410C49E" w14:textId="25B1EA78" w:rsidR="00335BA6" w:rsidRPr="00F16CD6" w:rsidRDefault="00335BA6" w:rsidP="00335BA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</w:t>
      </w:r>
      <w:r w:rsidR="0080773E">
        <w:rPr>
          <w:rFonts w:ascii="Times New Roman" w:hAnsi="Times New Roman" w:cs="Times New Roman"/>
          <w:sz w:val="24"/>
          <w:szCs w:val="24"/>
        </w:rPr>
        <w:t>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4F2628F" w14:textId="27A885CA" w:rsidR="00383D27" w:rsidRPr="00383D27" w:rsidRDefault="00383D27" w:rsidP="00383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7">
        <w:rPr>
          <w:rFonts w:ascii="Times New Roman" w:hAnsi="Times New Roman" w:cs="Times New Roman"/>
          <w:sz w:val="24"/>
          <w:szCs w:val="24"/>
        </w:rPr>
        <w:t>a v souladu s § 102 o</w:t>
      </w:r>
      <w:r>
        <w:rPr>
          <w:rFonts w:ascii="Times New Roman" w:hAnsi="Times New Roman" w:cs="Times New Roman"/>
          <w:sz w:val="24"/>
          <w:szCs w:val="24"/>
        </w:rPr>
        <w:t xml:space="preserve">dst. 3 zákona č. 128/2000 Sb., </w:t>
      </w:r>
      <w:r w:rsidRPr="00383D27">
        <w:rPr>
          <w:rFonts w:ascii="Times New Roman" w:hAnsi="Times New Roman" w:cs="Times New Roman"/>
          <w:sz w:val="24"/>
          <w:szCs w:val="24"/>
        </w:rPr>
        <w:t>o obcích, ve znění pozdějších předpisů, rozhodla o uzavření nájemní smlouvy na byt zvláštního určení č. D4 v Domě s pečovatelskou službou v Kyjově, Tříd</w:t>
      </w:r>
      <w:r>
        <w:rPr>
          <w:rFonts w:ascii="Times New Roman" w:hAnsi="Times New Roman" w:cs="Times New Roman"/>
          <w:sz w:val="24"/>
          <w:szCs w:val="24"/>
        </w:rPr>
        <w:t xml:space="preserve">a Palackého 67, 697 01 Kyjov, </w:t>
      </w:r>
      <w:r w:rsidRPr="00383D27">
        <w:rPr>
          <w:rFonts w:ascii="Times New Roman" w:hAnsi="Times New Roman" w:cs="Times New Roman"/>
          <w:sz w:val="24"/>
          <w:szCs w:val="24"/>
        </w:rPr>
        <w:t>od 1. 3. 2023 na dobu určitou, a to na jeden rok s možnos</w:t>
      </w:r>
      <w:r>
        <w:rPr>
          <w:rFonts w:ascii="Times New Roman" w:hAnsi="Times New Roman" w:cs="Times New Roman"/>
          <w:sz w:val="24"/>
          <w:szCs w:val="24"/>
        </w:rPr>
        <w:t xml:space="preserve">tí opakovaného prodloužení, </w:t>
      </w:r>
      <w:r w:rsidRPr="00383D27">
        <w:rPr>
          <w:rFonts w:ascii="Times New Roman" w:hAnsi="Times New Roman" w:cs="Times New Roman"/>
          <w:sz w:val="24"/>
          <w:szCs w:val="24"/>
        </w:rPr>
        <w:t>s p. J</w:t>
      </w:r>
      <w:r w:rsidR="00830C6B">
        <w:rPr>
          <w:rFonts w:ascii="Times New Roman" w:hAnsi="Times New Roman" w:cs="Times New Roman"/>
          <w:sz w:val="24"/>
          <w:szCs w:val="24"/>
        </w:rPr>
        <w:t>.</w:t>
      </w:r>
      <w:r w:rsidRPr="00383D27">
        <w:rPr>
          <w:rFonts w:ascii="Times New Roman" w:hAnsi="Times New Roman" w:cs="Times New Roman"/>
          <w:sz w:val="24"/>
          <w:szCs w:val="24"/>
        </w:rPr>
        <w:t xml:space="preserve"> P</w:t>
      </w:r>
      <w:r w:rsidR="00830C6B">
        <w:rPr>
          <w:rFonts w:ascii="Times New Roman" w:hAnsi="Times New Roman" w:cs="Times New Roman"/>
          <w:sz w:val="24"/>
          <w:szCs w:val="24"/>
        </w:rPr>
        <w:t>.</w:t>
      </w:r>
      <w:r w:rsidRPr="00383D27">
        <w:rPr>
          <w:rFonts w:ascii="Times New Roman" w:hAnsi="Times New Roman" w:cs="Times New Roman"/>
          <w:sz w:val="24"/>
          <w:szCs w:val="24"/>
        </w:rPr>
        <w:t xml:space="preserve">, nar. </w:t>
      </w:r>
      <w:r w:rsidR="00830C6B">
        <w:rPr>
          <w:rFonts w:ascii="Times New Roman" w:hAnsi="Times New Roman" w:cs="Times New Roman"/>
          <w:sz w:val="24"/>
          <w:szCs w:val="24"/>
        </w:rPr>
        <w:t>XX</w:t>
      </w:r>
      <w:r w:rsidRPr="00383D27">
        <w:rPr>
          <w:rFonts w:ascii="Times New Roman" w:hAnsi="Times New Roman" w:cs="Times New Roman"/>
          <w:sz w:val="24"/>
          <w:szCs w:val="24"/>
        </w:rPr>
        <w:t xml:space="preserve">, bytem </w:t>
      </w:r>
      <w:bookmarkStart w:id="0" w:name="_GoBack"/>
      <w:bookmarkEnd w:id="0"/>
      <w:r w:rsidRPr="00383D27">
        <w:rPr>
          <w:rFonts w:ascii="Times New Roman" w:hAnsi="Times New Roman" w:cs="Times New Roman"/>
          <w:sz w:val="24"/>
          <w:szCs w:val="24"/>
        </w:rPr>
        <w:t>Kyjov.</w:t>
      </w:r>
    </w:p>
    <w:p w14:paraId="6A597F77" w14:textId="77777777" w:rsidR="00335BA6" w:rsidRDefault="00335BA6" w:rsidP="00335BA6">
      <w:pPr>
        <w:pStyle w:val="Zkladntext0"/>
        <w:rPr>
          <w:b/>
        </w:rPr>
      </w:pPr>
    </w:p>
    <w:p w14:paraId="00B7A726" w14:textId="5D6E44FD" w:rsidR="00335BA6" w:rsidRPr="00335BA6" w:rsidRDefault="00335BA6" w:rsidP="00335BA6">
      <w:pPr>
        <w:pStyle w:val="Zkladntext0"/>
      </w:pPr>
      <w:r>
        <w:rPr>
          <w:b/>
        </w:rPr>
        <w:t xml:space="preserve">8. </w:t>
      </w:r>
      <w:r>
        <w:rPr>
          <w:b/>
          <w:u w:val="single"/>
        </w:rPr>
        <w:t>Odbor rozvoje města</w:t>
      </w:r>
      <w:r>
        <w:rPr>
          <w:b/>
        </w:rPr>
        <w:t xml:space="preserve"> </w:t>
      </w:r>
    </w:p>
    <w:p w14:paraId="5A10ED5C" w14:textId="77777777" w:rsidR="00335BA6" w:rsidRDefault="00335BA6" w:rsidP="00335BA6">
      <w:pPr>
        <w:pStyle w:val="Zkladntext0"/>
        <w:rPr>
          <w:b/>
        </w:rPr>
      </w:pPr>
    </w:p>
    <w:p w14:paraId="20940232" w14:textId="067BE51B" w:rsidR="00335BA6" w:rsidRDefault="00335BA6" w:rsidP="00335BA6">
      <w:pPr>
        <w:pStyle w:val="Zkladntext0"/>
        <w:rPr>
          <w:b/>
          <w:u w:val="single"/>
        </w:rPr>
      </w:pPr>
      <w:r>
        <w:rPr>
          <w:b/>
        </w:rPr>
        <w:t xml:space="preserve">9. </w:t>
      </w:r>
      <w:r>
        <w:rPr>
          <w:b/>
          <w:u w:val="single"/>
        </w:rPr>
        <w:t>Různé</w:t>
      </w:r>
    </w:p>
    <w:p w14:paraId="1118AE35" w14:textId="40E948D1" w:rsidR="00C356AE" w:rsidRPr="009B7640" w:rsidRDefault="007A2364" w:rsidP="007A2364">
      <w:pPr>
        <w:pStyle w:val="Zkladntext0"/>
        <w:spacing w:before="0" w:after="0"/>
        <w:ind w:firstLine="708"/>
        <w:rPr>
          <w:szCs w:val="24"/>
        </w:rPr>
      </w:pPr>
      <w:r w:rsidRPr="00325094">
        <w:rPr>
          <w:b/>
          <w:szCs w:val="24"/>
        </w:rPr>
        <w:t xml:space="preserve">9.1 </w:t>
      </w:r>
      <w:r w:rsidRPr="00325094">
        <w:rPr>
          <w:b/>
          <w:szCs w:val="24"/>
          <w:u w:val="single"/>
        </w:rPr>
        <w:t>Vyjádření administrátora VZ – výstavba krytého bazénu</w:t>
      </w:r>
      <w:r w:rsidRPr="00325094">
        <w:rPr>
          <w:b/>
        </w:rPr>
        <w:tab/>
      </w:r>
    </w:p>
    <w:p w14:paraId="01746432" w14:textId="77777777" w:rsidR="007A2364" w:rsidRPr="00F16CD6" w:rsidRDefault="007A2364" w:rsidP="007A236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693489FC" w14:textId="366D71A7" w:rsidR="007A2364" w:rsidRPr="00F16CD6" w:rsidRDefault="007A2364" w:rsidP="007A236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2. 2023 č. 10</w:t>
      </w:r>
      <w:r w:rsidR="0080773E">
        <w:rPr>
          <w:rFonts w:ascii="Times New Roman" w:hAnsi="Times New Roman" w:cs="Times New Roman"/>
          <w:sz w:val="24"/>
          <w:szCs w:val="24"/>
        </w:rPr>
        <w:t>/24</w:t>
      </w:r>
    </w:p>
    <w:p w14:paraId="1F9E6EC1" w14:textId="657BB07A" w:rsidR="007A2364" w:rsidRPr="00F16CD6" w:rsidRDefault="007A2364" w:rsidP="007A236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0773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AFD4608" w14:textId="1E652FBE" w:rsidR="007A2364" w:rsidRDefault="007A2364" w:rsidP="007A2364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A2364">
        <w:rPr>
          <w:rFonts w:ascii="Times New Roman" w:hAnsi="Times New Roman" w:cs="Times New Roman"/>
          <w:sz w:val="24"/>
          <w:szCs w:val="24"/>
        </w:rPr>
        <w:t xml:space="preserve">a v souladu s ustanovením § 102 odst. 3 zákona č. 128/2000 Sb., o obcích (obecní zřízení), ve znění pozdějších předpisů, bere na vědomí vyjádření administrátora VZ advokátní kancelář MT </w:t>
      </w:r>
      <w:proofErr w:type="spellStart"/>
      <w:r w:rsidRPr="007A2364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7A2364">
        <w:rPr>
          <w:rFonts w:ascii="Times New Roman" w:hAnsi="Times New Roman" w:cs="Times New Roman"/>
          <w:sz w:val="24"/>
          <w:szCs w:val="24"/>
        </w:rPr>
        <w:t xml:space="preserve"> s.r.o., IČ 28305043, k nastalé situaci ve věci VZ „Modernizace stávajícího městského koupaliště a novostavba krytého plaveckého bazénu Kyjov“ a rozhodla o podání správní žaloby proti rozhodnutí předsedy Úřadu pro ochranu hospodářské soutěže </w:t>
      </w:r>
      <w:proofErr w:type="spellStart"/>
      <w:proofErr w:type="gramStart"/>
      <w:r w:rsidRPr="007A2364">
        <w:rPr>
          <w:rFonts w:ascii="Times New Roman" w:hAnsi="Times New Roman" w:cs="Times New Roman"/>
          <w:sz w:val="24"/>
          <w:szCs w:val="24"/>
        </w:rPr>
        <w:t>č.j</w:t>
      </w:r>
      <w:proofErr w:type="spellEnd"/>
      <w:r w:rsidRPr="007A2364">
        <w:rPr>
          <w:rFonts w:ascii="Times New Roman" w:hAnsi="Times New Roman" w:cs="Times New Roman"/>
          <w:sz w:val="24"/>
          <w:szCs w:val="24"/>
        </w:rPr>
        <w:t xml:space="preserve"> ÚOHS-45129/2022/161</w:t>
      </w:r>
      <w:proofErr w:type="gramEnd"/>
      <w:r w:rsidRPr="007A2364">
        <w:rPr>
          <w:rFonts w:ascii="Times New Roman" w:hAnsi="Times New Roman" w:cs="Times New Roman"/>
          <w:sz w:val="24"/>
          <w:szCs w:val="24"/>
        </w:rPr>
        <w:t xml:space="preserve"> ze dne 19. 12. 2022.</w:t>
      </w:r>
    </w:p>
    <w:p w14:paraId="2AE54472" w14:textId="387F9AA3" w:rsidR="007270B3" w:rsidRDefault="007270B3" w:rsidP="007A2364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7CC25F6" w14:textId="77777777" w:rsidR="00383D27" w:rsidRPr="00383D27" w:rsidRDefault="007270B3" w:rsidP="00383D27">
      <w:pPr>
        <w:pStyle w:val="Zkladntext0"/>
        <w:spacing w:before="0" w:after="0"/>
        <w:ind w:firstLine="708"/>
        <w:rPr>
          <w:b/>
          <w:szCs w:val="24"/>
          <w:u w:val="single"/>
        </w:rPr>
      </w:pPr>
      <w:r w:rsidRPr="007270B3">
        <w:rPr>
          <w:b/>
          <w:szCs w:val="24"/>
        </w:rPr>
        <w:t xml:space="preserve">9.2 </w:t>
      </w:r>
      <w:r w:rsidR="00383D27" w:rsidRPr="00383D27">
        <w:rPr>
          <w:b/>
          <w:szCs w:val="24"/>
          <w:u w:val="single"/>
        </w:rPr>
        <w:t>Schválení Dodatku č. 1 ke Smlouvě o poskytování servisních služeb FIREPORT</w:t>
      </w:r>
    </w:p>
    <w:p w14:paraId="125C3529" w14:textId="56F09123" w:rsidR="007270B3" w:rsidRPr="00383D27" w:rsidRDefault="00383D27" w:rsidP="00383D27">
      <w:pPr>
        <w:pStyle w:val="Zkladntext0"/>
        <w:spacing w:before="0" w:after="0"/>
        <w:ind w:firstLine="708"/>
        <w:rPr>
          <w:b/>
          <w:szCs w:val="24"/>
          <w:u w:val="single"/>
        </w:rPr>
      </w:pPr>
      <w:r w:rsidRPr="00383D27">
        <w:rPr>
          <w:b/>
          <w:szCs w:val="24"/>
        </w:rPr>
        <w:t xml:space="preserve">      </w:t>
      </w:r>
      <w:r w:rsidRPr="00383D27">
        <w:rPr>
          <w:b/>
          <w:szCs w:val="24"/>
          <w:u w:val="single"/>
        </w:rPr>
        <w:t xml:space="preserve">– </w:t>
      </w:r>
      <w:proofErr w:type="spellStart"/>
      <w:r w:rsidRPr="00383D27">
        <w:rPr>
          <w:b/>
          <w:szCs w:val="24"/>
          <w:u w:val="single"/>
        </w:rPr>
        <w:t>vyrozumívacího</w:t>
      </w:r>
      <w:proofErr w:type="spellEnd"/>
      <w:r w:rsidRPr="00383D27">
        <w:rPr>
          <w:b/>
          <w:szCs w:val="24"/>
          <w:u w:val="single"/>
        </w:rPr>
        <w:t xml:space="preserve"> systému pro JSDH Kyjov</w:t>
      </w:r>
    </w:p>
    <w:p w14:paraId="2590942F" w14:textId="77777777" w:rsidR="007270B3" w:rsidRPr="00F16CD6" w:rsidRDefault="007270B3" w:rsidP="007270B3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6919DD3" w14:textId="1EACB1DE" w:rsidR="007270B3" w:rsidRPr="00F16CD6" w:rsidRDefault="007270B3" w:rsidP="007270B3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2. 2023 č. 10</w:t>
      </w:r>
      <w:r w:rsidR="0080773E">
        <w:rPr>
          <w:rFonts w:ascii="Times New Roman" w:hAnsi="Times New Roman" w:cs="Times New Roman"/>
          <w:sz w:val="24"/>
          <w:szCs w:val="24"/>
        </w:rPr>
        <w:t>/25</w:t>
      </w:r>
    </w:p>
    <w:p w14:paraId="0B607DD3" w14:textId="2F292D14" w:rsidR="007270B3" w:rsidRPr="00F16CD6" w:rsidRDefault="007270B3" w:rsidP="007270B3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</w:t>
      </w:r>
      <w:r w:rsidR="0080773E">
        <w:rPr>
          <w:rFonts w:ascii="Times New Roman" w:hAnsi="Times New Roman" w:cs="Times New Roman"/>
          <w:sz w:val="24"/>
          <w:szCs w:val="24"/>
        </w:rPr>
        <w:t>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CEF2CB2" w14:textId="01F38548" w:rsidR="00383D27" w:rsidRPr="00383D27" w:rsidRDefault="00383D27" w:rsidP="00383D27">
      <w:pPr>
        <w:spacing w:line="240" w:lineRule="auto"/>
        <w:ind w:left="708"/>
        <w:jc w:val="both"/>
      </w:pPr>
      <w:r w:rsidRPr="00383D27">
        <w:rPr>
          <w:rFonts w:ascii="Times New Roman" w:hAnsi="Times New Roman" w:cs="Times New Roman"/>
          <w:sz w:val="24"/>
          <w:szCs w:val="24"/>
        </w:rPr>
        <w:t xml:space="preserve">v souladu s ustanovením § 102 odst. 3 zákona č. 128/2000 Sb., o obcích, ve znění pozdějších předpisů, schvaluje uzavření Dodatku č. 1 ke Smlouvě o poskytování servisních služeb FIREPORT Komplet pro město Kyjov – Jednotku sboru dobrovolných hasičů města Kyjova, uzavřené mezi FRP </w:t>
      </w:r>
      <w:proofErr w:type="spellStart"/>
      <w:r w:rsidRPr="00383D27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383D27">
        <w:rPr>
          <w:rFonts w:ascii="Times New Roman" w:hAnsi="Times New Roman" w:cs="Times New Roman"/>
          <w:sz w:val="24"/>
          <w:szCs w:val="24"/>
        </w:rPr>
        <w:t xml:space="preserve">, s.r.o.. Pražská 7, 261 01 Příbram II a Městem Kyjov, Masarykovo nám. 30/1, 697 01 Kyjov. Dodatek ke smlouvě se uzavírá na dobu neurčitou. </w:t>
      </w:r>
    </w:p>
    <w:p w14:paraId="758FB7F1" w14:textId="5D82B13A" w:rsidR="007270B3" w:rsidRDefault="007270B3" w:rsidP="007A2364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D5F068" w14:textId="22E916EF" w:rsidR="00AB4D92" w:rsidRDefault="00AB4D92" w:rsidP="00501756">
      <w:pPr>
        <w:pStyle w:val="Zkladntext0"/>
        <w:spacing w:before="0" w:after="0"/>
        <w:ind w:firstLine="708"/>
        <w:rPr>
          <w:b/>
          <w:szCs w:val="24"/>
        </w:rPr>
      </w:pPr>
      <w:r>
        <w:rPr>
          <w:b/>
          <w:szCs w:val="24"/>
        </w:rPr>
        <w:t xml:space="preserve">9.3 </w:t>
      </w:r>
      <w:r w:rsidR="00501756" w:rsidRPr="00501756">
        <w:rPr>
          <w:b/>
          <w:szCs w:val="24"/>
          <w:u w:val="single"/>
        </w:rPr>
        <w:t>Udělení plné moci advokátovi Mgr. Martinu Látalovi</w:t>
      </w:r>
    </w:p>
    <w:p w14:paraId="3B74199A" w14:textId="77777777" w:rsidR="00AB4D92" w:rsidRPr="00F16CD6" w:rsidRDefault="00AB4D92" w:rsidP="00AB4D92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007064E" w14:textId="55AB5972" w:rsidR="00AB4D92" w:rsidRPr="00F16CD6" w:rsidRDefault="00AB4D92" w:rsidP="00AB4D92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2. 2023 č. 10</w:t>
      </w:r>
      <w:r w:rsidR="0080773E">
        <w:rPr>
          <w:rFonts w:ascii="Times New Roman" w:hAnsi="Times New Roman" w:cs="Times New Roman"/>
          <w:sz w:val="24"/>
          <w:szCs w:val="24"/>
        </w:rPr>
        <w:t>/26</w:t>
      </w:r>
    </w:p>
    <w:p w14:paraId="5889C49D" w14:textId="08CB4D22" w:rsidR="00AB4D92" w:rsidRPr="00F16CD6" w:rsidRDefault="00AB4D92" w:rsidP="00AB4D92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0773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5CD2E3F" w14:textId="05638008" w:rsidR="00AB4D92" w:rsidRPr="0080773E" w:rsidRDefault="00501756" w:rsidP="0080773E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01756">
        <w:rPr>
          <w:rFonts w:ascii="Times New Roman" w:hAnsi="Times New Roman" w:cs="Times New Roman"/>
          <w:sz w:val="24"/>
          <w:szCs w:val="24"/>
        </w:rPr>
        <w:t xml:space="preserve">a v souladu s ustanovením § 102 odst. 3 z. č. 128/2000 Sb., o obcích (obecní zřízení), ve znění pozdějších předpisů, rozhodla o udělení plné moci Mgr. Martinu Látalovi, advokátovi, se sídlem Jana Babáka 2733/11, 612 00 Brno, zapsaného v seznamu advokátů České advokátní komory pod evidenčním číslem 15866, aby město Kyjov zastupoval ve věci podání správní žaloby proti rozhodnutí Úřadu pro ochranu hospodářské soutěže ze dne 19. 12. 2022, </w:t>
      </w:r>
      <w:proofErr w:type="spellStart"/>
      <w:proofErr w:type="gramStart"/>
      <w:r w:rsidRPr="00501756">
        <w:rPr>
          <w:rFonts w:ascii="Times New Roman" w:hAnsi="Times New Roman" w:cs="Times New Roman"/>
          <w:sz w:val="24"/>
          <w:szCs w:val="24"/>
        </w:rPr>
        <w:t>sp.zn</w:t>
      </w:r>
      <w:proofErr w:type="spellEnd"/>
      <w:r w:rsidRPr="005017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01756">
        <w:rPr>
          <w:rFonts w:ascii="Times New Roman" w:hAnsi="Times New Roman" w:cs="Times New Roman"/>
          <w:sz w:val="24"/>
          <w:szCs w:val="24"/>
        </w:rPr>
        <w:t xml:space="preserve"> R0145/2022/VZ.</w:t>
      </w:r>
    </w:p>
    <w:p w14:paraId="68307F18" w14:textId="191A24AA" w:rsidR="002B29DD" w:rsidRPr="001E252B" w:rsidRDefault="00C73997" w:rsidP="002B29DD">
      <w:pPr>
        <w:suppressAutoHyphens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F11A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Da</w:t>
      </w:r>
      <w:r w:rsidR="00AF193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lší inform</w:t>
      </w:r>
      <w:r w:rsidRPr="00F11AB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ace</w:t>
      </w:r>
    </w:p>
    <w:p w14:paraId="03C0D870" w14:textId="2CA3562E" w:rsidR="00CF507A" w:rsidRPr="00395484" w:rsidRDefault="00CF507A" w:rsidP="00CF507A">
      <w:pPr>
        <w:pStyle w:val="Zkladntext0"/>
        <w:spacing w:before="0" w:after="0"/>
        <w:rPr>
          <w:b/>
          <w:szCs w:val="24"/>
          <w:u w:val="single"/>
        </w:rPr>
      </w:pPr>
      <w:r w:rsidRPr="00395484">
        <w:rPr>
          <w:b/>
          <w:szCs w:val="24"/>
          <w:u w:val="single"/>
        </w:rPr>
        <w:t>Dohoda – Slovácký rok</w:t>
      </w:r>
    </w:p>
    <w:p w14:paraId="07F4844A" w14:textId="538A8298" w:rsidR="00CF507A" w:rsidRPr="00F16CD6" w:rsidRDefault="00CF507A" w:rsidP="00CF507A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A83B092" w14:textId="4D5EEFE9" w:rsidR="00CF507A" w:rsidRPr="00F16CD6" w:rsidRDefault="00CF507A" w:rsidP="00CF507A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20. 2. 2023 č. 10/27</w:t>
      </w:r>
    </w:p>
    <w:p w14:paraId="3919B8E4" w14:textId="77777777" w:rsidR="00CF507A" w:rsidRPr="00F16CD6" w:rsidRDefault="00CF507A" w:rsidP="00CF507A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3ACF9EB" w14:textId="7A225B06" w:rsidR="002B29DD" w:rsidRDefault="00CF507A" w:rsidP="003E68E9">
      <w:pPr>
        <w:rPr>
          <w:rFonts w:ascii="Times New Roman" w:eastAsia="Times New Roman" w:hAnsi="Times New Roman" w:cs="Times New Roman"/>
          <w:sz w:val="24"/>
          <w:szCs w:val="24"/>
        </w:rPr>
      </w:pPr>
      <w:r w:rsidRPr="00CF507A">
        <w:rPr>
          <w:rFonts w:ascii="Times New Roman" w:eastAsia="Times New Roman" w:hAnsi="Times New Roman" w:cs="Times New Roman"/>
          <w:sz w:val="24"/>
          <w:szCs w:val="24"/>
        </w:rPr>
        <w:t xml:space="preserve">schvaluje dohodu mezi městem Kyjov a Vinařstvím </w:t>
      </w:r>
      <w:proofErr w:type="spellStart"/>
      <w:r w:rsidRPr="00CF507A">
        <w:rPr>
          <w:rFonts w:ascii="Times New Roman" w:eastAsia="Times New Roman" w:hAnsi="Times New Roman" w:cs="Times New Roman"/>
          <w:sz w:val="24"/>
          <w:szCs w:val="24"/>
        </w:rPr>
        <w:t>Šalša</w:t>
      </w:r>
      <w:proofErr w:type="spellEnd"/>
      <w:r w:rsidRPr="00CF507A">
        <w:rPr>
          <w:rFonts w:ascii="Times New Roman" w:eastAsia="Times New Roman" w:hAnsi="Times New Roman" w:cs="Times New Roman"/>
          <w:sz w:val="24"/>
          <w:szCs w:val="24"/>
        </w:rPr>
        <w:t xml:space="preserve"> ve věci spolupráce na Slováckém roku 2023.</w:t>
      </w:r>
    </w:p>
    <w:p w14:paraId="130AF396" w14:textId="77777777" w:rsidR="003E68E9" w:rsidRDefault="003E68E9" w:rsidP="003E68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8373F4" w14:textId="77777777" w:rsidR="00843A2B" w:rsidRDefault="0084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FC6E3C" w14:textId="6CD8359E" w:rsidR="001C718C" w:rsidRDefault="006A6F52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</w:p>
    <w:p w14:paraId="3D8DCF48" w14:textId="0455D1C1" w:rsidR="007F1B7F" w:rsidRDefault="007F1B7F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D20B876" w14:textId="170901C9" w:rsidR="007F1B7F" w:rsidRDefault="007F1B7F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F96332B" w14:textId="5035C679" w:rsidR="00E20160" w:rsidRDefault="00E20160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F2224C" w14:textId="7F73CA4A" w:rsidR="00751AAE" w:rsidRPr="00E75757" w:rsidRDefault="00751AAE" w:rsidP="00E75757">
      <w:pPr>
        <w:rPr>
          <w:rFonts w:ascii="Times New Roman" w:hAnsi="Times New Roman" w:cs="Times New Roman"/>
          <w:sz w:val="24"/>
          <w:szCs w:val="24"/>
        </w:rPr>
      </w:pPr>
    </w:p>
    <w:sectPr w:rsidR="00751AAE" w:rsidRPr="00E75757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C2D"/>
    <w:multiLevelType w:val="hybridMultilevel"/>
    <w:tmpl w:val="D12C3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A6225"/>
    <w:multiLevelType w:val="hybridMultilevel"/>
    <w:tmpl w:val="497CA70C"/>
    <w:lvl w:ilvl="0" w:tplc="E7B4885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906C8F"/>
    <w:multiLevelType w:val="hybridMultilevel"/>
    <w:tmpl w:val="58AE807A"/>
    <w:lvl w:ilvl="0" w:tplc="BB38D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30306E11"/>
    <w:multiLevelType w:val="hybridMultilevel"/>
    <w:tmpl w:val="F8487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D84ACE"/>
    <w:multiLevelType w:val="hybridMultilevel"/>
    <w:tmpl w:val="2872E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7" w15:restartNumberingAfterBreak="0">
    <w:nsid w:val="40762EAA"/>
    <w:multiLevelType w:val="hybridMultilevel"/>
    <w:tmpl w:val="525AA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A52FB"/>
    <w:multiLevelType w:val="hybridMultilevel"/>
    <w:tmpl w:val="4852FC8E"/>
    <w:lvl w:ilvl="0" w:tplc="40D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92215"/>
    <w:multiLevelType w:val="hybridMultilevel"/>
    <w:tmpl w:val="2DB2673C"/>
    <w:lvl w:ilvl="0" w:tplc="D5BC31F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E5E4B"/>
    <w:multiLevelType w:val="hybridMultilevel"/>
    <w:tmpl w:val="FC98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475B0"/>
    <w:multiLevelType w:val="hybridMultilevel"/>
    <w:tmpl w:val="F74257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0"/>
  </w:num>
  <w:num w:numId="5">
    <w:abstractNumId w:val="9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5"/>
  </w:num>
  <w:num w:numId="11">
    <w:abstractNumId w:val="8"/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9B6"/>
    <w:rsid w:val="00005829"/>
    <w:rsid w:val="00012A05"/>
    <w:rsid w:val="000139E0"/>
    <w:rsid w:val="00014CBD"/>
    <w:rsid w:val="0001714D"/>
    <w:rsid w:val="00017179"/>
    <w:rsid w:val="0001720C"/>
    <w:rsid w:val="00022E49"/>
    <w:rsid w:val="000232AB"/>
    <w:rsid w:val="00024DD7"/>
    <w:rsid w:val="00025107"/>
    <w:rsid w:val="00025C06"/>
    <w:rsid w:val="00027709"/>
    <w:rsid w:val="0003445E"/>
    <w:rsid w:val="00036CD8"/>
    <w:rsid w:val="00042591"/>
    <w:rsid w:val="00044286"/>
    <w:rsid w:val="0004674D"/>
    <w:rsid w:val="000476E9"/>
    <w:rsid w:val="0005283F"/>
    <w:rsid w:val="00052AFF"/>
    <w:rsid w:val="00056238"/>
    <w:rsid w:val="00062074"/>
    <w:rsid w:val="00062122"/>
    <w:rsid w:val="000650E0"/>
    <w:rsid w:val="00065EF0"/>
    <w:rsid w:val="000732BF"/>
    <w:rsid w:val="00073E74"/>
    <w:rsid w:val="00076C8B"/>
    <w:rsid w:val="00083E89"/>
    <w:rsid w:val="00093037"/>
    <w:rsid w:val="0009322F"/>
    <w:rsid w:val="00096694"/>
    <w:rsid w:val="000A2A5A"/>
    <w:rsid w:val="000A2C03"/>
    <w:rsid w:val="000A5C9F"/>
    <w:rsid w:val="000A7253"/>
    <w:rsid w:val="000B0D06"/>
    <w:rsid w:val="000B2A62"/>
    <w:rsid w:val="000B2AAC"/>
    <w:rsid w:val="000B6849"/>
    <w:rsid w:val="000C0350"/>
    <w:rsid w:val="000C0E92"/>
    <w:rsid w:val="000C2D17"/>
    <w:rsid w:val="000C369A"/>
    <w:rsid w:val="000D05CC"/>
    <w:rsid w:val="000D3FB1"/>
    <w:rsid w:val="000D47E7"/>
    <w:rsid w:val="000D4BCD"/>
    <w:rsid w:val="000D5960"/>
    <w:rsid w:val="000E2262"/>
    <w:rsid w:val="000E3E13"/>
    <w:rsid w:val="000F6358"/>
    <w:rsid w:val="0010210A"/>
    <w:rsid w:val="0010231B"/>
    <w:rsid w:val="00105A56"/>
    <w:rsid w:val="0010743A"/>
    <w:rsid w:val="001106D2"/>
    <w:rsid w:val="0011516C"/>
    <w:rsid w:val="00116473"/>
    <w:rsid w:val="00124998"/>
    <w:rsid w:val="0012655E"/>
    <w:rsid w:val="00126679"/>
    <w:rsid w:val="00126F89"/>
    <w:rsid w:val="0013135E"/>
    <w:rsid w:val="00142D3E"/>
    <w:rsid w:val="00144A0C"/>
    <w:rsid w:val="001452A0"/>
    <w:rsid w:val="00145F5B"/>
    <w:rsid w:val="00155D25"/>
    <w:rsid w:val="0015788D"/>
    <w:rsid w:val="001619C4"/>
    <w:rsid w:val="001635E0"/>
    <w:rsid w:val="001645F9"/>
    <w:rsid w:val="00164671"/>
    <w:rsid w:val="00164E89"/>
    <w:rsid w:val="00170FCA"/>
    <w:rsid w:val="00171BD1"/>
    <w:rsid w:val="00171DBF"/>
    <w:rsid w:val="0017515E"/>
    <w:rsid w:val="0017528B"/>
    <w:rsid w:val="00176824"/>
    <w:rsid w:val="001773D4"/>
    <w:rsid w:val="00177C23"/>
    <w:rsid w:val="00181189"/>
    <w:rsid w:val="00182677"/>
    <w:rsid w:val="00187C1B"/>
    <w:rsid w:val="001909D0"/>
    <w:rsid w:val="00192E5F"/>
    <w:rsid w:val="001A26B7"/>
    <w:rsid w:val="001A323C"/>
    <w:rsid w:val="001A365B"/>
    <w:rsid w:val="001A4B3D"/>
    <w:rsid w:val="001B665C"/>
    <w:rsid w:val="001C31AF"/>
    <w:rsid w:val="001C718C"/>
    <w:rsid w:val="001D4028"/>
    <w:rsid w:val="001E1661"/>
    <w:rsid w:val="001E23AC"/>
    <w:rsid w:val="001E252B"/>
    <w:rsid w:val="001E2D21"/>
    <w:rsid w:val="001F128C"/>
    <w:rsid w:val="001F238B"/>
    <w:rsid w:val="001F3201"/>
    <w:rsid w:val="001F7709"/>
    <w:rsid w:val="00200947"/>
    <w:rsid w:val="00202413"/>
    <w:rsid w:val="0020293E"/>
    <w:rsid w:val="0020499D"/>
    <w:rsid w:val="0021229B"/>
    <w:rsid w:val="002171D9"/>
    <w:rsid w:val="00221C98"/>
    <w:rsid w:val="00222BBB"/>
    <w:rsid w:val="0022438E"/>
    <w:rsid w:val="00242DB3"/>
    <w:rsid w:val="00243DD5"/>
    <w:rsid w:val="00244025"/>
    <w:rsid w:val="00250534"/>
    <w:rsid w:val="00251624"/>
    <w:rsid w:val="00252E0C"/>
    <w:rsid w:val="00257D39"/>
    <w:rsid w:val="00260C7A"/>
    <w:rsid w:val="002619F5"/>
    <w:rsid w:val="002662CB"/>
    <w:rsid w:val="00272537"/>
    <w:rsid w:val="00274ECB"/>
    <w:rsid w:val="00276CBF"/>
    <w:rsid w:val="00281187"/>
    <w:rsid w:val="002817F4"/>
    <w:rsid w:val="002847C1"/>
    <w:rsid w:val="00286578"/>
    <w:rsid w:val="002873D1"/>
    <w:rsid w:val="00291D78"/>
    <w:rsid w:val="00292991"/>
    <w:rsid w:val="002943B3"/>
    <w:rsid w:val="002954B7"/>
    <w:rsid w:val="00297472"/>
    <w:rsid w:val="00297AE3"/>
    <w:rsid w:val="002A0853"/>
    <w:rsid w:val="002A25F0"/>
    <w:rsid w:val="002A5EB6"/>
    <w:rsid w:val="002A6B51"/>
    <w:rsid w:val="002A6DB5"/>
    <w:rsid w:val="002A715E"/>
    <w:rsid w:val="002B06F0"/>
    <w:rsid w:val="002B13A3"/>
    <w:rsid w:val="002B1CBC"/>
    <w:rsid w:val="002B29DD"/>
    <w:rsid w:val="002B4188"/>
    <w:rsid w:val="002B58DE"/>
    <w:rsid w:val="002B6A39"/>
    <w:rsid w:val="002B6F2B"/>
    <w:rsid w:val="002C3ECF"/>
    <w:rsid w:val="002C7B5F"/>
    <w:rsid w:val="002D1523"/>
    <w:rsid w:val="002D35A4"/>
    <w:rsid w:val="002D3928"/>
    <w:rsid w:val="002E1D18"/>
    <w:rsid w:val="002E20E8"/>
    <w:rsid w:val="002E2EA3"/>
    <w:rsid w:val="002E499C"/>
    <w:rsid w:val="002F3DD6"/>
    <w:rsid w:val="00300346"/>
    <w:rsid w:val="00303DE8"/>
    <w:rsid w:val="003058BA"/>
    <w:rsid w:val="003109B1"/>
    <w:rsid w:val="003150B2"/>
    <w:rsid w:val="003166B7"/>
    <w:rsid w:val="00317D58"/>
    <w:rsid w:val="00322827"/>
    <w:rsid w:val="003229F4"/>
    <w:rsid w:val="0032599B"/>
    <w:rsid w:val="00330754"/>
    <w:rsid w:val="0033138C"/>
    <w:rsid w:val="003319DF"/>
    <w:rsid w:val="00332A3A"/>
    <w:rsid w:val="003352D2"/>
    <w:rsid w:val="00335757"/>
    <w:rsid w:val="00335BA6"/>
    <w:rsid w:val="00335CFB"/>
    <w:rsid w:val="00336469"/>
    <w:rsid w:val="0034016A"/>
    <w:rsid w:val="003423C3"/>
    <w:rsid w:val="0034254D"/>
    <w:rsid w:val="00342761"/>
    <w:rsid w:val="00343E7B"/>
    <w:rsid w:val="00355D23"/>
    <w:rsid w:val="00360AAC"/>
    <w:rsid w:val="00362593"/>
    <w:rsid w:val="00366F68"/>
    <w:rsid w:val="00366FF3"/>
    <w:rsid w:val="003732AB"/>
    <w:rsid w:val="00373B31"/>
    <w:rsid w:val="0038178D"/>
    <w:rsid w:val="00383D27"/>
    <w:rsid w:val="00385DD4"/>
    <w:rsid w:val="00392F7E"/>
    <w:rsid w:val="003946CE"/>
    <w:rsid w:val="00395484"/>
    <w:rsid w:val="003A2BB0"/>
    <w:rsid w:val="003A3DD5"/>
    <w:rsid w:val="003B026A"/>
    <w:rsid w:val="003B1DD3"/>
    <w:rsid w:val="003C12C5"/>
    <w:rsid w:val="003C2A20"/>
    <w:rsid w:val="003C64CF"/>
    <w:rsid w:val="003D0231"/>
    <w:rsid w:val="003D03A3"/>
    <w:rsid w:val="003D519F"/>
    <w:rsid w:val="003D586B"/>
    <w:rsid w:val="003D5922"/>
    <w:rsid w:val="003D5FD2"/>
    <w:rsid w:val="003D62D7"/>
    <w:rsid w:val="003E0203"/>
    <w:rsid w:val="003E4C79"/>
    <w:rsid w:val="003E5952"/>
    <w:rsid w:val="003E68E9"/>
    <w:rsid w:val="003F20C8"/>
    <w:rsid w:val="003F41EE"/>
    <w:rsid w:val="00402388"/>
    <w:rsid w:val="004066DC"/>
    <w:rsid w:val="00413506"/>
    <w:rsid w:val="0041633F"/>
    <w:rsid w:val="00417733"/>
    <w:rsid w:val="00423343"/>
    <w:rsid w:val="004253EF"/>
    <w:rsid w:val="004262D2"/>
    <w:rsid w:val="0042792E"/>
    <w:rsid w:val="0043039F"/>
    <w:rsid w:val="0043198A"/>
    <w:rsid w:val="00433011"/>
    <w:rsid w:val="00434013"/>
    <w:rsid w:val="00434D74"/>
    <w:rsid w:val="00435CE9"/>
    <w:rsid w:val="00444CF8"/>
    <w:rsid w:val="00445B58"/>
    <w:rsid w:val="00447539"/>
    <w:rsid w:val="0045476C"/>
    <w:rsid w:val="00461D75"/>
    <w:rsid w:val="00461DA0"/>
    <w:rsid w:val="00462162"/>
    <w:rsid w:val="00464D8F"/>
    <w:rsid w:val="00466932"/>
    <w:rsid w:val="00471C26"/>
    <w:rsid w:val="00472ADD"/>
    <w:rsid w:val="0048563A"/>
    <w:rsid w:val="00486704"/>
    <w:rsid w:val="00487233"/>
    <w:rsid w:val="0048747B"/>
    <w:rsid w:val="00487B0D"/>
    <w:rsid w:val="00490CD3"/>
    <w:rsid w:val="0049488E"/>
    <w:rsid w:val="00495832"/>
    <w:rsid w:val="00496C5C"/>
    <w:rsid w:val="004A416F"/>
    <w:rsid w:val="004B1355"/>
    <w:rsid w:val="004B3051"/>
    <w:rsid w:val="004B481F"/>
    <w:rsid w:val="004B5DED"/>
    <w:rsid w:val="004B6202"/>
    <w:rsid w:val="004B6D25"/>
    <w:rsid w:val="004B790C"/>
    <w:rsid w:val="004C1EE8"/>
    <w:rsid w:val="004C3D41"/>
    <w:rsid w:val="004C4924"/>
    <w:rsid w:val="004C5D22"/>
    <w:rsid w:val="004C73BC"/>
    <w:rsid w:val="004D254D"/>
    <w:rsid w:val="004D5D00"/>
    <w:rsid w:val="004E0FEA"/>
    <w:rsid w:val="004E2408"/>
    <w:rsid w:val="004E4027"/>
    <w:rsid w:val="004E5427"/>
    <w:rsid w:val="004E5554"/>
    <w:rsid w:val="004F0E2D"/>
    <w:rsid w:val="004F1116"/>
    <w:rsid w:val="004F1B93"/>
    <w:rsid w:val="004F5645"/>
    <w:rsid w:val="005007A9"/>
    <w:rsid w:val="00501097"/>
    <w:rsid w:val="00501756"/>
    <w:rsid w:val="005069D0"/>
    <w:rsid w:val="00514747"/>
    <w:rsid w:val="00517029"/>
    <w:rsid w:val="005210A9"/>
    <w:rsid w:val="00527F27"/>
    <w:rsid w:val="00535280"/>
    <w:rsid w:val="00542FE3"/>
    <w:rsid w:val="005468CF"/>
    <w:rsid w:val="005468E5"/>
    <w:rsid w:val="005525BB"/>
    <w:rsid w:val="005531D4"/>
    <w:rsid w:val="00555A4D"/>
    <w:rsid w:val="00557571"/>
    <w:rsid w:val="00561E9C"/>
    <w:rsid w:val="005647E0"/>
    <w:rsid w:val="00565D9C"/>
    <w:rsid w:val="00566863"/>
    <w:rsid w:val="00572BE9"/>
    <w:rsid w:val="005740F0"/>
    <w:rsid w:val="00581818"/>
    <w:rsid w:val="0058202F"/>
    <w:rsid w:val="005822F4"/>
    <w:rsid w:val="00586ECD"/>
    <w:rsid w:val="00591C27"/>
    <w:rsid w:val="005935A8"/>
    <w:rsid w:val="0059426C"/>
    <w:rsid w:val="00595EA1"/>
    <w:rsid w:val="005A14F4"/>
    <w:rsid w:val="005A1DE2"/>
    <w:rsid w:val="005A3858"/>
    <w:rsid w:val="005A431A"/>
    <w:rsid w:val="005A4A94"/>
    <w:rsid w:val="005B3F0A"/>
    <w:rsid w:val="005B4D0F"/>
    <w:rsid w:val="005B6D5A"/>
    <w:rsid w:val="005B7EB7"/>
    <w:rsid w:val="005C4C80"/>
    <w:rsid w:val="005D0322"/>
    <w:rsid w:val="005D6E33"/>
    <w:rsid w:val="005E0620"/>
    <w:rsid w:val="005E3465"/>
    <w:rsid w:val="005E37F1"/>
    <w:rsid w:val="005E5904"/>
    <w:rsid w:val="005E5ECB"/>
    <w:rsid w:val="005E6D1D"/>
    <w:rsid w:val="005F04C8"/>
    <w:rsid w:val="005F055E"/>
    <w:rsid w:val="005F1A2C"/>
    <w:rsid w:val="005F1BBF"/>
    <w:rsid w:val="005F2863"/>
    <w:rsid w:val="005F3C26"/>
    <w:rsid w:val="005F4684"/>
    <w:rsid w:val="005F7D2C"/>
    <w:rsid w:val="006036B2"/>
    <w:rsid w:val="00606B0B"/>
    <w:rsid w:val="00610DD4"/>
    <w:rsid w:val="006113C1"/>
    <w:rsid w:val="00612470"/>
    <w:rsid w:val="006134E2"/>
    <w:rsid w:val="00614F08"/>
    <w:rsid w:val="0061659C"/>
    <w:rsid w:val="006246EA"/>
    <w:rsid w:val="0063284D"/>
    <w:rsid w:val="00633F96"/>
    <w:rsid w:val="00635393"/>
    <w:rsid w:val="00636734"/>
    <w:rsid w:val="00637CCB"/>
    <w:rsid w:val="00643FDB"/>
    <w:rsid w:val="006472ED"/>
    <w:rsid w:val="00652319"/>
    <w:rsid w:val="00652AAF"/>
    <w:rsid w:val="006729C1"/>
    <w:rsid w:val="006743FD"/>
    <w:rsid w:val="006752D6"/>
    <w:rsid w:val="00676CBD"/>
    <w:rsid w:val="006805B0"/>
    <w:rsid w:val="00681996"/>
    <w:rsid w:val="00693009"/>
    <w:rsid w:val="0069479B"/>
    <w:rsid w:val="006968C4"/>
    <w:rsid w:val="006A32F8"/>
    <w:rsid w:val="006A383A"/>
    <w:rsid w:val="006A61A9"/>
    <w:rsid w:val="006A6F52"/>
    <w:rsid w:val="006B0E85"/>
    <w:rsid w:val="006B6C56"/>
    <w:rsid w:val="006B79CF"/>
    <w:rsid w:val="006C39DC"/>
    <w:rsid w:val="006C46F8"/>
    <w:rsid w:val="006C4940"/>
    <w:rsid w:val="006C7208"/>
    <w:rsid w:val="006D08D7"/>
    <w:rsid w:val="006D0A5E"/>
    <w:rsid w:val="006D1D83"/>
    <w:rsid w:val="006D36BF"/>
    <w:rsid w:val="006D7BAB"/>
    <w:rsid w:val="006E02C1"/>
    <w:rsid w:val="006E3795"/>
    <w:rsid w:val="006E6F53"/>
    <w:rsid w:val="006E7222"/>
    <w:rsid w:val="006F0230"/>
    <w:rsid w:val="006F3430"/>
    <w:rsid w:val="006F34C5"/>
    <w:rsid w:val="006F5A1A"/>
    <w:rsid w:val="006F7976"/>
    <w:rsid w:val="00704133"/>
    <w:rsid w:val="00711C39"/>
    <w:rsid w:val="007174F9"/>
    <w:rsid w:val="0071794B"/>
    <w:rsid w:val="00717B1C"/>
    <w:rsid w:val="00720AF9"/>
    <w:rsid w:val="007270B3"/>
    <w:rsid w:val="00727D91"/>
    <w:rsid w:val="007369E7"/>
    <w:rsid w:val="007436F6"/>
    <w:rsid w:val="00747B78"/>
    <w:rsid w:val="0075030B"/>
    <w:rsid w:val="00751AAE"/>
    <w:rsid w:val="007521D9"/>
    <w:rsid w:val="00756F65"/>
    <w:rsid w:val="0076118F"/>
    <w:rsid w:val="007637BD"/>
    <w:rsid w:val="00764EEC"/>
    <w:rsid w:val="00767404"/>
    <w:rsid w:val="00767D4F"/>
    <w:rsid w:val="00771073"/>
    <w:rsid w:val="007723E9"/>
    <w:rsid w:val="00772FC8"/>
    <w:rsid w:val="00773C59"/>
    <w:rsid w:val="00776392"/>
    <w:rsid w:val="00781D06"/>
    <w:rsid w:val="007920D9"/>
    <w:rsid w:val="007931B4"/>
    <w:rsid w:val="00793B3C"/>
    <w:rsid w:val="00794AC5"/>
    <w:rsid w:val="007975BD"/>
    <w:rsid w:val="007A010D"/>
    <w:rsid w:val="007A01F9"/>
    <w:rsid w:val="007A0A65"/>
    <w:rsid w:val="007A2364"/>
    <w:rsid w:val="007A3F07"/>
    <w:rsid w:val="007A5B44"/>
    <w:rsid w:val="007B38B6"/>
    <w:rsid w:val="007B5B7A"/>
    <w:rsid w:val="007C1681"/>
    <w:rsid w:val="007C2ADF"/>
    <w:rsid w:val="007C328C"/>
    <w:rsid w:val="007C69E4"/>
    <w:rsid w:val="007C70C7"/>
    <w:rsid w:val="007D2462"/>
    <w:rsid w:val="007D56A6"/>
    <w:rsid w:val="007E2BF4"/>
    <w:rsid w:val="007E32B9"/>
    <w:rsid w:val="007E4A4C"/>
    <w:rsid w:val="007E5C82"/>
    <w:rsid w:val="007E63D6"/>
    <w:rsid w:val="007F1B7F"/>
    <w:rsid w:val="007F281D"/>
    <w:rsid w:val="007F5532"/>
    <w:rsid w:val="007F69C5"/>
    <w:rsid w:val="007F6ECF"/>
    <w:rsid w:val="007F7940"/>
    <w:rsid w:val="00802609"/>
    <w:rsid w:val="008053A7"/>
    <w:rsid w:val="00805A1C"/>
    <w:rsid w:val="00805E17"/>
    <w:rsid w:val="0080773E"/>
    <w:rsid w:val="00811A4A"/>
    <w:rsid w:val="008202EF"/>
    <w:rsid w:val="00821D3F"/>
    <w:rsid w:val="008254EA"/>
    <w:rsid w:val="00825B0D"/>
    <w:rsid w:val="00830C6B"/>
    <w:rsid w:val="0083107A"/>
    <w:rsid w:val="00831224"/>
    <w:rsid w:val="00834AFE"/>
    <w:rsid w:val="00835A14"/>
    <w:rsid w:val="00843A2B"/>
    <w:rsid w:val="00844430"/>
    <w:rsid w:val="0084705D"/>
    <w:rsid w:val="008474B5"/>
    <w:rsid w:val="0085072C"/>
    <w:rsid w:val="00850B23"/>
    <w:rsid w:val="00852813"/>
    <w:rsid w:val="00852B87"/>
    <w:rsid w:val="00856434"/>
    <w:rsid w:val="00860278"/>
    <w:rsid w:val="00860907"/>
    <w:rsid w:val="00861B0C"/>
    <w:rsid w:val="00864259"/>
    <w:rsid w:val="00871596"/>
    <w:rsid w:val="00871D0D"/>
    <w:rsid w:val="008744BA"/>
    <w:rsid w:val="0088004D"/>
    <w:rsid w:val="00892670"/>
    <w:rsid w:val="008977ED"/>
    <w:rsid w:val="008A0C24"/>
    <w:rsid w:val="008A591D"/>
    <w:rsid w:val="008B13A2"/>
    <w:rsid w:val="008B5099"/>
    <w:rsid w:val="008B60A2"/>
    <w:rsid w:val="008C4C8E"/>
    <w:rsid w:val="008C76D5"/>
    <w:rsid w:val="008C7B71"/>
    <w:rsid w:val="008D3141"/>
    <w:rsid w:val="008D6BD3"/>
    <w:rsid w:val="008E4D26"/>
    <w:rsid w:val="008E6292"/>
    <w:rsid w:val="008E6CAE"/>
    <w:rsid w:val="008E7164"/>
    <w:rsid w:val="008F2743"/>
    <w:rsid w:val="00901847"/>
    <w:rsid w:val="00901F1F"/>
    <w:rsid w:val="0090272F"/>
    <w:rsid w:val="0091107A"/>
    <w:rsid w:val="00912C3D"/>
    <w:rsid w:val="00914EEE"/>
    <w:rsid w:val="0091699A"/>
    <w:rsid w:val="00920B56"/>
    <w:rsid w:val="00921575"/>
    <w:rsid w:val="0092225E"/>
    <w:rsid w:val="0092301E"/>
    <w:rsid w:val="00932D61"/>
    <w:rsid w:val="00940774"/>
    <w:rsid w:val="00942E3B"/>
    <w:rsid w:val="00942F75"/>
    <w:rsid w:val="0094667B"/>
    <w:rsid w:val="00946B14"/>
    <w:rsid w:val="00946BB8"/>
    <w:rsid w:val="009474D9"/>
    <w:rsid w:val="00947A73"/>
    <w:rsid w:val="00953A6F"/>
    <w:rsid w:val="00955F9A"/>
    <w:rsid w:val="009603FB"/>
    <w:rsid w:val="00965347"/>
    <w:rsid w:val="009657A0"/>
    <w:rsid w:val="00970775"/>
    <w:rsid w:val="0098354E"/>
    <w:rsid w:val="009840C5"/>
    <w:rsid w:val="0098503F"/>
    <w:rsid w:val="009861B7"/>
    <w:rsid w:val="00990D9F"/>
    <w:rsid w:val="009A24FE"/>
    <w:rsid w:val="009A79CF"/>
    <w:rsid w:val="009B3A99"/>
    <w:rsid w:val="009B43EB"/>
    <w:rsid w:val="009B7640"/>
    <w:rsid w:val="009C2EE4"/>
    <w:rsid w:val="009C36A4"/>
    <w:rsid w:val="009C7950"/>
    <w:rsid w:val="009E4435"/>
    <w:rsid w:val="009F0A40"/>
    <w:rsid w:val="009F18B8"/>
    <w:rsid w:val="009F20C4"/>
    <w:rsid w:val="009F2D41"/>
    <w:rsid w:val="009F37F2"/>
    <w:rsid w:val="009F3B1B"/>
    <w:rsid w:val="009F7594"/>
    <w:rsid w:val="00A001AA"/>
    <w:rsid w:val="00A024D1"/>
    <w:rsid w:val="00A035C4"/>
    <w:rsid w:val="00A05D7D"/>
    <w:rsid w:val="00A06625"/>
    <w:rsid w:val="00A078CD"/>
    <w:rsid w:val="00A100EA"/>
    <w:rsid w:val="00A146C7"/>
    <w:rsid w:val="00A14A93"/>
    <w:rsid w:val="00A161AB"/>
    <w:rsid w:val="00A16E67"/>
    <w:rsid w:val="00A214C2"/>
    <w:rsid w:val="00A22962"/>
    <w:rsid w:val="00A2438D"/>
    <w:rsid w:val="00A2721C"/>
    <w:rsid w:val="00A32A29"/>
    <w:rsid w:val="00A32EF9"/>
    <w:rsid w:val="00A33ED8"/>
    <w:rsid w:val="00A353D5"/>
    <w:rsid w:val="00A37A65"/>
    <w:rsid w:val="00A41187"/>
    <w:rsid w:val="00A5144B"/>
    <w:rsid w:val="00A51F45"/>
    <w:rsid w:val="00A542CF"/>
    <w:rsid w:val="00A55913"/>
    <w:rsid w:val="00A55930"/>
    <w:rsid w:val="00A57527"/>
    <w:rsid w:val="00A67B6C"/>
    <w:rsid w:val="00A70979"/>
    <w:rsid w:val="00A7791F"/>
    <w:rsid w:val="00A80C13"/>
    <w:rsid w:val="00A87ED9"/>
    <w:rsid w:val="00A916A5"/>
    <w:rsid w:val="00A92295"/>
    <w:rsid w:val="00A933BF"/>
    <w:rsid w:val="00A95A55"/>
    <w:rsid w:val="00AA146C"/>
    <w:rsid w:val="00AA1505"/>
    <w:rsid w:val="00AA1AC4"/>
    <w:rsid w:val="00AA2088"/>
    <w:rsid w:val="00AA469E"/>
    <w:rsid w:val="00AA7F24"/>
    <w:rsid w:val="00AB0496"/>
    <w:rsid w:val="00AB2496"/>
    <w:rsid w:val="00AB26A0"/>
    <w:rsid w:val="00AB3CFF"/>
    <w:rsid w:val="00AB4C80"/>
    <w:rsid w:val="00AB4D92"/>
    <w:rsid w:val="00AB4F06"/>
    <w:rsid w:val="00AC0C9A"/>
    <w:rsid w:val="00AC27C5"/>
    <w:rsid w:val="00AC3D85"/>
    <w:rsid w:val="00AC435F"/>
    <w:rsid w:val="00AD1271"/>
    <w:rsid w:val="00AD5863"/>
    <w:rsid w:val="00AD5FF0"/>
    <w:rsid w:val="00AD6013"/>
    <w:rsid w:val="00AE50FB"/>
    <w:rsid w:val="00AE6AF1"/>
    <w:rsid w:val="00AF193C"/>
    <w:rsid w:val="00B03373"/>
    <w:rsid w:val="00B0374B"/>
    <w:rsid w:val="00B03DA5"/>
    <w:rsid w:val="00B0510D"/>
    <w:rsid w:val="00B12369"/>
    <w:rsid w:val="00B15C03"/>
    <w:rsid w:val="00B30D3B"/>
    <w:rsid w:val="00B35534"/>
    <w:rsid w:val="00B35A33"/>
    <w:rsid w:val="00B436B2"/>
    <w:rsid w:val="00B45852"/>
    <w:rsid w:val="00B4601C"/>
    <w:rsid w:val="00B463B9"/>
    <w:rsid w:val="00B4660A"/>
    <w:rsid w:val="00B50180"/>
    <w:rsid w:val="00B50686"/>
    <w:rsid w:val="00B55E81"/>
    <w:rsid w:val="00B56E03"/>
    <w:rsid w:val="00B6236C"/>
    <w:rsid w:val="00B6511D"/>
    <w:rsid w:val="00B652AD"/>
    <w:rsid w:val="00B675F9"/>
    <w:rsid w:val="00B7427E"/>
    <w:rsid w:val="00B83B73"/>
    <w:rsid w:val="00B8590C"/>
    <w:rsid w:val="00B86A22"/>
    <w:rsid w:val="00B942B3"/>
    <w:rsid w:val="00B946AA"/>
    <w:rsid w:val="00B96E04"/>
    <w:rsid w:val="00BA0689"/>
    <w:rsid w:val="00BA4091"/>
    <w:rsid w:val="00BA40B5"/>
    <w:rsid w:val="00BA74EC"/>
    <w:rsid w:val="00BB55D4"/>
    <w:rsid w:val="00BB5F06"/>
    <w:rsid w:val="00BC1098"/>
    <w:rsid w:val="00BC1507"/>
    <w:rsid w:val="00BC419B"/>
    <w:rsid w:val="00BC47A7"/>
    <w:rsid w:val="00BC4F53"/>
    <w:rsid w:val="00BE0574"/>
    <w:rsid w:val="00BE356A"/>
    <w:rsid w:val="00BF286C"/>
    <w:rsid w:val="00BF2F1B"/>
    <w:rsid w:val="00BF3ED7"/>
    <w:rsid w:val="00BF4CD3"/>
    <w:rsid w:val="00BF5748"/>
    <w:rsid w:val="00BF66F0"/>
    <w:rsid w:val="00BF78D1"/>
    <w:rsid w:val="00C02D4D"/>
    <w:rsid w:val="00C03856"/>
    <w:rsid w:val="00C03F51"/>
    <w:rsid w:val="00C0401A"/>
    <w:rsid w:val="00C043B0"/>
    <w:rsid w:val="00C06359"/>
    <w:rsid w:val="00C067FF"/>
    <w:rsid w:val="00C2598B"/>
    <w:rsid w:val="00C26DC3"/>
    <w:rsid w:val="00C2751B"/>
    <w:rsid w:val="00C278C8"/>
    <w:rsid w:val="00C3385A"/>
    <w:rsid w:val="00C351A9"/>
    <w:rsid w:val="00C356AE"/>
    <w:rsid w:val="00C37EC5"/>
    <w:rsid w:val="00C5049E"/>
    <w:rsid w:val="00C53E2A"/>
    <w:rsid w:val="00C54C6C"/>
    <w:rsid w:val="00C608B6"/>
    <w:rsid w:val="00C66494"/>
    <w:rsid w:val="00C666DE"/>
    <w:rsid w:val="00C67D98"/>
    <w:rsid w:val="00C72118"/>
    <w:rsid w:val="00C73997"/>
    <w:rsid w:val="00C74E6A"/>
    <w:rsid w:val="00C7679F"/>
    <w:rsid w:val="00C7762D"/>
    <w:rsid w:val="00C8228F"/>
    <w:rsid w:val="00C82947"/>
    <w:rsid w:val="00C831DC"/>
    <w:rsid w:val="00C85B3C"/>
    <w:rsid w:val="00C85BC3"/>
    <w:rsid w:val="00C867C9"/>
    <w:rsid w:val="00C91C48"/>
    <w:rsid w:val="00C925A0"/>
    <w:rsid w:val="00C949D1"/>
    <w:rsid w:val="00C97322"/>
    <w:rsid w:val="00CA0A17"/>
    <w:rsid w:val="00CA52EB"/>
    <w:rsid w:val="00CA5848"/>
    <w:rsid w:val="00CA5CE4"/>
    <w:rsid w:val="00CB1DBD"/>
    <w:rsid w:val="00CB23B7"/>
    <w:rsid w:val="00CB2F78"/>
    <w:rsid w:val="00CB388E"/>
    <w:rsid w:val="00CB4349"/>
    <w:rsid w:val="00CC0855"/>
    <w:rsid w:val="00CC0A97"/>
    <w:rsid w:val="00CC3117"/>
    <w:rsid w:val="00CC3DB5"/>
    <w:rsid w:val="00CC52D3"/>
    <w:rsid w:val="00CC739A"/>
    <w:rsid w:val="00CC764A"/>
    <w:rsid w:val="00CD1580"/>
    <w:rsid w:val="00CD30AE"/>
    <w:rsid w:val="00CD41AF"/>
    <w:rsid w:val="00CD425E"/>
    <w:rsid w:val="00CD67B5"/>
    <w:rsid w:val="00CD7173"/>
    <w:rsid w:val="00CD7264"/>
    <w:rsid w:val="00CE6AC6"/>
    <w:rsid w:val="00CE7D58"/>
    <w:rsid w:val="00CF084E"/>
    <w:rsid w:val="00CF507A"/>
    <w:rsid w:val="00CF562A"/>
    <w:rsid w:val="00CF6FA4"/>
    <w:rsid w:val="00CF749B"/>
    <w:rsid w:val="00CF7586"/>
    <w:rsid w:val="00D035B6"/>
    <w:rsid w:val="00D050E6"/>
    <w:rsid w:val="00D0543D"/>
    <w:rsid w:val="00D338A5"/>
    <w:rsid w:val="00D35FA9"/>
    <w:rsid w:val="00D4386F"/>
    <w:rsid w:val="00D443E0"/>
    <w:rsid w:val="00D461D7"/>
    <w:rsid w:val="00D52277"/>
    <w:rsid w:val="00D528C8"/>
    <w:rsid w:val="00D53D60"/>
    <w:rsid w:val="00D54449"/>
    <w:rsid w:val="00D54EC8"/>
    <w:rsid w:val="00D62732"/>
    <w:rsid w:val="00D64CC9"/>
    <w:rsid w:val="00D66F78"/>
    <w:rsid w:val="00D67F8B"/>
    <w:rsid w:val="00D70009"/>
    <w:rsid w:val="00D74A71"/>
    <w:rsid w:val="00D768F8"/>
    <w:rsid w:val="00D8500F"/>
    <w:rsid w:val="00D8549B"/>
    <w:rsid w:val="00D87901"/>
    <w:rsid w:val="00D935BE"/>
    <w:rsid w:val="00D93BCD"/>
    <w:rsid w:val="00DA0234"/>
    <w:rsid w:val="00DA41E1"/>
    <w:rsid w:val="00DA5D8D"/>
    <w:rsid w:val="00DA6E5F"/>
    <w:rsid w:val="00DA747B"/>
    <w:rsid w:val="00DB1228"/>
    <w:rsid w:val="00DB1BC9"/>
    <w:rsid w:val="00DB6D2F"/>
    <w:rsid w:val="00DC1472"/>
    <w:rsid w:val="00DC392A"/>
    <w:rsid w:val="00DC5FAE"/>
    <w:rsid w:val="00DD1E19"/>
    <w:rsid w:val="00DD2672"/>
    <w:rsid w:val="00DD2ACC"/>
    <w:rsid w:val="00DD70EA"/>
    <w:rsid w:val="00DE0DAE"/>
    <w:rsid w:val="00DE5045"/>
    <w:rsid w:val="00DE57F3"/>
    <w:rsid w:val="00DF1153"/>
    <w:rsid w:val="00DF2F16"/>
    <w:rsid w:val="00DF76D5"/>
    <w:rsid w:val="00E02DBA"/>
    <w:rsid w:val="00E035FF"/>
    <w:rsid w:val="00E070DB"/>
    <w:rsid w:val="00E10FEB"/>
    <w:rsid w:val="00E15532"/>
    <w:rsid w:val="00E15E95"/>
    <w:rsid w:val="00E15E9D"/>
    <w:rsid w:val="00E20160"/>
    <w:rsid w:val="00E220DD"/>
    <w:rsid w:val="00E25B98"/>
    <w:rsid w:val="00E2691A"/>
    <w:rsid w:val="00E3646B"/>
    <w:rsid w:val="00E36B28"/>
    <w:rsid w:val="00E421B1"/>
    <w:rsid w:val="00E43166"/>
    <w:rsid w:val="00E463A5"/>
    <w:rsid w:val="00E517EB"/>
    <w:rsid w:val="00E53E6B"/>
    <w:rsid w:val="00E55FBB"/>
    <w:rsid w:val="00E606C5"/>
    <w:rsid w:val="00E6196C"/>
    <w:rsid w:val="00E645D1"/>
    <w:rsid w:val="00E64EB3"/>
    <w:rsid w:val="00E72069"/>
    <w:rsid w:val="00E7386F"/>
    <w:rsid w:val="00E75757"/>
    <w:rsid w:val="00E847B7"/>
    <w:rsid w:val="00E85649"/>
    <w:rsid w:val="00E87153"/>
    <w:rsid w:val="00E90C41"/>
    <w:rsid w:val="00E921A2"/>
    <w:rsid w:val="00E971F9"/>
    <w:rsid w:val="00EA3932"/>
    <w:rsid w:val="00EA3A77"/>
    <w:rsid w:val="00EA77C3"/>
    <w:rsid w:val="00EB0B25"/>
    <w:rsid w:val="00EB0F2F"/>
    <w:rsid w:val="00EB3351"/>
    <w:rsid w:val="00EB475D"/>
    <w:rsid w:val="00EB5182"/>
    <w:rsid w:val="00EB5768"/>
    <w:rsid w:val="00EB5FB3"/>
    <w:rsid w:val="00EC04EE"/>
    <w:rsid w:val="00EC12FC"/>
    <w:rsid w:val="00EC5389"/>
    <w:rsid w:val="00EC6012"/>
    <w:rsid w:val="00ED23A6"/>
    <w:rsid w:val="00ED330C"/>
    <w:rsid w:val="00ED3625"/>
    <w:rsid w:val="00ED4D4D"/>
    <w:rsid w:val="00ED69AC"/>
    <w:rsid w:val="00EE054F"/>
    <w:rsid w:val="00EE4586"/>
    <w:rsid w:val="00EE6F80"/>
    <w:rsid w:val="00EF0183"/>
    <w:rsid w:val="00EF1156"/>
    <w:rsid w:val="00EF4205"/>
    <w:rsid w:val="00EF622B"/>
    <w:rsid w:val="00EF6600"/>
    <w:rsid w:val="00F001C9"/>
    <w:rsid w:val="00F00EF2"/>
    <w:rsid w:val="00F01DA5"/>
    <w:rsid w:val="00F02A14"/>
    <w:rsid w:val="00F032E1"/>
    <w:rsid w:val="00F11ABD"/>
    <w:rsid w:val="00F1439C"/>
    <w:rsid w:val="00F16CD6"/>
    <w:rsid w:val="00F270EB"/>
    <w:rsid w:val="00F30960"/>
    <w:rsid w:val="00F30996"/>
    <w:rsid w:val="00F30FFB"/>
    <w:rsid w:val="00F31DA8"/>
    <w:rsid w:val="00F32167"/>
    <w:rsid w:val="00F325AF"/>
    <w:rsid w:val="00F33238"/>
    <w:rsid w:val="00F42D6E"/>
    <w:rsid w:val="00F478AA"/>
    <w:rsid w:val="00F50286"/>
    <w:rsid w:val="00F502E6"/>
    <w:rsid w:val="00F530A8"/>
    <w:rsid w:val="00F60C43"/>
    <w:rsid w:val="00F67991"/>
    <w:rsid w:val="00F67C91"/>
    <w:rsid w:val="00F70685"/>
    <w:rsid w:val="00F760DB"/>
    <w:rsid w:val="00F80ED3"/>
    <w:rsid w:val="00F82906"/>
    <w:rsid w:val="00F908A6"/>
    <w:rsid w:val="00F9125B"/>
    <w:rsid w:val="00F924C3"/>
    <w:rsid w:val="00F92FEB"/>
    <w:rsid w:val="00F937C8"/>
    <w:rsid w:val="00F95DC2"/>
    <w:rsid w:val="00FA2D66"/>
    <w:rsid w:val="00FA49A8"/>
    <w:rsid w:val="00FA7723"/>
    <w:rsid w:val="00FB259D"/>
    <w:rsid w:val="00FB411E"/>
    <w:rsid w:val="00FB5186"/>
    <w:rsid w:val="00FB541F"/>
    <w:rsid w:val="00FB6814"/>
    <w:rsid w:val="00FB769D"/>
    <w:rsid w:val="00FB7EFE"/>
    <w:rsid w:val="00FC0C00"/>
    <w:rsid w:val="00FC259C"/>
    <w:rsid w:val="00FC3384"/>
    <w:rsid w:val="00FC4FFD"/>
    <w:rsid w:val="00FC5485"/>
    <w:rsid w:val="00FC6D63"/>
    <w:rsid w:val="00FC755A"/>
    <w:rsid w:val="00FC7B32"/>
    <w:rsid w:val="00FD0679"/>
    <w:rsid w:val="00FD65AB"/>
    <w:rsid w:val="00FE1FBB"/>
    <w:rsid w:val="00FE1FF6"/>
    <w:rsid w:val="00FE4E51"/>
    <w:rsid w:val="00FF1E0C"/>
    <w:rsid w:val="00FF1E81"/>
    <w:rsid w:val="00FF4A46"/>
    <w:rsid w:val="00FF584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948DBDB2-A94E-497D-A62D-EE2EA355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semiHidden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semiHidden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iPriority w:val="99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semiHidden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a">
    <w:qFormat/>
    <w:rsid w:val="00164E89"/>
    <w:pPr>
      <w:spacing w:after="160" w:line="259" w:lineRule="auto"/>
    </w:pPr>
    <w:rPr>
      <w:sz w:val="22"/>
    </w:rPr>
  </w:style>
  <w:style w:type="paragraph" w:customStyle="1" w:styleId="a0"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a2"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a6"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8">
    <w:qFormat/>
    <w:rsid w:val="002B6A39"/>
    <w:pPr>
      <w:spacing w:after="160" w:line="259" w:lineRule="auto"/>
    </w:pPr>
    <w:rPr>
      <w:sz w:val="22"/>
    </w:rPr>
  </w:style>
  <w:style w:type="paragraph" w:customStyle="1" w:styleId="a9"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a"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"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"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e"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af"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0"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1"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2"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af3"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af4">
    <w:qFormat/>
    <w:rsid w:val="00D62732"/>
    <w:pPr>
      <w:spacing w:after="160" w:line="259" w:lineRule="auto"/>
    </w:pPr>
    <w:rPr>
      <w:sz w:val="22"/>
    </w:rPr>
  </w:style>
  <w:style w:type="paragraph" w:customStyle="1" w:styleId="af5">
    <w:qFormat/>
    <w:rsid w:val="00643F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6">
    <w:qFormat/>
    <w:rsid w:val="0044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7">
    <w:qFormat/>
    <w:rsid w:val="00F502E6"/>
    <w:pPr>
      <w:spacing w:after="160" w:line="259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961F9-7242-4D2B-94E5-7C6981AF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11523</TotalTime>
  <Pages>1</Pages>
  <Words>2548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Eliška Rubanová</cp:lastModifiedBy>
  <cp:revision>780</cp:revision>
  <cp:lastPrinted>2023-02-17T12:24:00Z</cp:lastPrinted>
  <dcterms:created xsi:type="dcterms:W3CDTF">2021-11-22T08:31:00Z</dcterms:created>
  <dcterms:modified xsi:type="dcterms:W3CDTF">2023-02-23T09:26:00Z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