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F01" w:rsidRPr="008A7816" w:rsidRDefault="00FC0F01" w:rsidP="007B44C1">
      <w:pPr>
        <w:ind w:left="1418"/>
        <w:rPr>
          <w:b/>
          <w:sz w:val="32"/>
          <w:szCs w:val="20"/>
        </w:rPr>
      </w:pPr>
      <w:r>
        <w:rPr>
          <w:b/>
          <w:noProof/>
          <w:sz w:val="32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-4445</wp:posOffset>
            </wp:positionH>
            <wp:positionV relativeFrom="paragraph">
              <wp:posOffset>68580</wp:posOffset>
            </wp:positionV>
            <wp:extent cx="742950" cy="847725"/>
            <wp:effectExtent l="19050" t="0" r="0" b="0"/>
            <wp:wrapNone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20"/>
        </w:rPr>
        <w:t>Město Kyjov</w:t>
      </w:r>
    </w:p>
    <w:p w:rsidR="00FC0F01" w:rsidRPr="00F649E9" w:rsidRDefault="00FC0F01" w:rsidP="007B44C1">
      <w:pPr>
        <w:ind w:left="1418"/>
        <w:rPr>
          <w:szCs w:val="20"/>
        </w:rPr>
      </w:pPr>
      <w:r w:rsidRPr="00F649E9">
        <w:rPr>
          <w:szCs w:val="20"/>
        </w:rPr>
        <w:t>Masarykovo nám. 30</w:t>
      </w:r>
      <w:r w:rsidR="007B44C1">
        <w:rPr>
          <w:szCs w:val="20"/>
        </w:rPr>
        <w:t>/1</w:t>
      </w:r>
      <w:r w:rsidRPr="00F649E9">
        <w:rPr>
          <w:szCs w:val="20"/>
        </w:rPr>
        <w:t>, 697 01 Kyjov</w:t>
      </w:r>
    </w:p>
    <w:p w:rsidR="00FC0F01" w:rsidRPr="00F649E9" w:rsidRDefault="00FC0F01" w:rsidP="007B44C1">
      <w:pPr>
        <w:ind w:left="1418"/>
        <w:rPr>
          <w:szCs w:val="20"/>
        </w:rPr>
      </w:pPr>
      <w:r>
        <w:rPr>
          <w:szCs w:val="20"/>
        </w:rPr>
        <w:t>Tel.: 518 697 418, fax</w:t>
      </w:r>
      <w:r w:rsidR="007B44C1">
        <w:rPr>
          <w:szCs w:val="20"/>
        </w:rPr>
        <w:t>: 518</w:t>
      </w:r>
      <w:r w:rsidRPr="00F649E9">
        <w:rPr>
          <w:szCs w:val="20"/>
        </w:rPr>
        <w:t xml:space="preserve"> 614 097</w:t>
      </w:r>
    </w:p>
    <w:p w:rsidR="00FC0F01" w:rsidRDefault="00FC0F01" w:rsidP="007B44C1">
      <w:pPr>
        <w:ind w:left="1418"/>
        <w:rPr>
          <w:szCs w:val="20"/>
        </w:rPr>
      </w:pPr>
      <w:r>
        <w:rPr>
          <w:szCs w:val="20"/>
        </w:rPr>
        <w:t xml:space="preserve">e-mail: </w:t>
      </w:r>
      <w:hyperlink r:id="rId5" w:history="1">
        <w:r w:rsidR="007B44C1" w:rsidRPr="00B93291">
          <w:rPr>
            <w:rStyle w:val="Hypertextovodkaz"/>
            <w:szCs w:val="20"/>
          </w:rPr>
          <w:t>urad@mukyjov.cz</w:t>
        </w:r>
      </w:hyperlink>
    </w:p>
    <w:p w:rsidR="007B44C1" w:rsidRPr="00B50AA2" w:rsidRDefault="007B44C1" w:rsidP="007B44C1">
      <w:pPr>
        <w:ind w:left="1418"/>
        <w:rPr>
          <w:szCs w:val="20"/>
        </w:rPr>
      </w:pPr>
      <w:r>
        <w:rPr>
          <w:szCs w:val="20"/>
        </w:rPr>
        <w:t xml:space="preserve">Web: </w:t>
      </w:r>
      <w:hyperlink r:id="rId6" w:history="1">
        <w:r w:rsidRPr="00B93291">
          <w:rPr>
            <w:rStyle w:val="Hypertextovodkaz"/>
            <w:szCs w:val="20"/>
          </w:rPr>
          <w:t>www.mestokyjov.cz</w:t>
        </w:r>
      </w:hyperlink>
      <w:r>
        <w:rPr>
          <w:szCs w:val="20"/>
        </w:rPr>
        <w:t xml:space="preserve"> </w:t>
      </w:r>
    </w:p>
    <w:p w:rsidR="00FC0F01" w:rsidRPr="00F649E9" w:rsidRDefault="00FC0F01" w:rsidP="007B44C1">
      <w:pPr>
        <w:pBdr>
          <w:bottom w:val="single" w:sz="12" w:space="1" w:color="auto"/>
        </w:pBdr>
        <w:rPr>
          <w:b/>
          <w:sz w:val="6"/>
          <w:szCs w:val="20"/>
        </w:rPr>
      </w:pPr>
    </w:p>
    <w:p w:rsidR="00FC0F01" w:rsidRPr="00754319" w:rsidRDefault="00FC0F01" w:rsidP="00FC0F01">
      <w:pPr>
        <w:rPr>
          <w:rFonts w:ascii="Arial" w:hAnsi="Arial" w:cs="Arial"/>
          <w:b/>
          <w:sz w:val="8"/>
          <w:szCs w:val="30"/>
        </w:rPr>
      </w:pPr>
    </w:p>
    <w:p w:rsidR="00FC0F01" w:rsidRDefault="009F4798" w:rsidP="00FC0F01">
      <w:pPr>
        <w:rPr>
          <w:rFonts w:ascii="Arial" w:hAnsi="Arial" w:cs="Arial"/>
          <w:color w:val="AEAAAA" w:themeColor="background2" w:themeShade="BF"/>
          <w:sz w:val="32"/>
        </w:rPr>
      </w:pPr>
      <w:r>
        <w:rPr>
          <w:rFonts w:ascii="Arial" w:hAnsi="Arial" w:cs="Arial"/>
          <w:color w:val="AEAAAA" w:themeColor="background2" w:themeShade="BF"/>
          <w:sz w:val="32"/>
        </w:rPr>
        <w:t>21</w:t>
      </w:r>
      <w:bookmarkStart w:id="0" w:name="_GoBack"/>
      <w:bookmarkEnd w:id="0"/>
      <w:r w:rsidR="008455C2">
        <w:rPr>
          <w:rFonts w:ascii="Arial" w:hAnsi="Arial" w:cs="Arial"/>
          <w:color w:val="AEAAAA" w:themeColor="background2" w:themeShade="BF"/>
          <w:sz w:val="32"/>
        </w:rPr>
        <w:t>. červ</w:t>
      </w:r>
      <w:r w:rsidR="00FC0F01">
        <w:rPr>
          <w:rFonts w:ascii="Arial" w:hAnsi="Arial" w:cs="Arial"/>
          <w:color w:val="AEAAAA" w:themeColor="background2" w:themeShade="BF"/>
          <w:sz w:val="32"/>
        </w:rPr>
        <w:t>na 2016</w:t>
      </w:r>
      <w:r w:rsidR="00FC0F01" w:rsidRPr="00CE798D">
        <w:rPr>
          <w:rFonts w:ascii="Arial" w:hAnsi="Arial" w:cs="Arial"/>
          <w:color w:val="AEAAAA" w:themeColor="background2" w:themeShade="BF"/>
          <w:sz w:val="32"/>
        </w:rPr>
        <w:t>, Kyjov</w:t>
      </w:r>
    </w:p>
    <w:p w:rsidR="00FC0F01" w:rsidRDefault="00FC0F01" w:rsidP="00FC0F01">
      <w:pPr>
        <w:rPr>
          <w:rFonts w:ascii="Arial" w:hAnsi="Arial" w:cs="Arial"/>
        </w:rPr>
      </w:pPr>
    </w:p>
    <w:p w:rsidR="008455C2" w:rsidRPr="00E72FF2" w:rsidRDefault="008455C2" w:rsidP="008455C2">
      <w:pPr>
        <w:rPr>
          <w:b/>
          <w:color w:val="2E74B5" w:themeColor="accent1" w:themeShade="BF"/>
          <w:sz w:val="40"/>
          <w:szCs w:val="40"/>
        </w:rPr>
      </w:pPr>
      <w:r w:rsidRPr="008455C2">
        <w:rPr>
          <w:b/>
          <w:color w:val="2E74B5" w:themeColor="accent1" w:themeShade="BF"/>
          <w:sz w:val="40"/>
          <w:szCs w:val="40"/>
        </w:rPr>
        <w:t>Na besedě s architekty mohli lidé ovlivnit rozvoj města</w:t>
      </w:r>
    </w:p>
    <w:p w:rsidR="008455C2" w:rsidRDefault="008455C2" w:rsidP="008455C2"/>
    <w:p w:rsidR="0062590C" w:rsidRPr="0062590C" w:rsidRDefault="0062590C" w:rsidP="0062590C">
      <w:pPr>
        <w:rPr>
          <w:rFonts w:ascii="Times New Roman" w:eastAsia="Times New Roman" w:hAnsi="Times New Roman"/>
          <w:sz w:val="28"/>
          <w:szCs w:val="28"/>
          <w:lang w:eastAsia="cs-CZ"/>
        </w:rPr>
      </w:pPr>
      <w:r w:rsidRPr="0062590C">
        <w:rPr>
          <w:rStyle w:val="bumpedfont15"/>
          <w:rFonts w:ascii="Times New Roman" w:eastAsia="Times New Roman" w:hAnsi="Times New Roman"/>
          <w:b/>
          <w:bCs/>
          <w:sz w:val="28"/>
          <w:szCs w:val="28"/>
        </w:rPr>
        <w:t>Vedení města hledá cestu, kterou by se Kyjov při svém rozvoji mohl vydat. Starosta města František Lukl proto </w:t>
      </w:r>
      <w:r w:rsidRPr="0062590C">
        <w:rPr>
          <w:rFonts w:ascii="Times New Roman" w:eastAsia="Times New Roman" w:hAnsi="Times New Roman"/>
          <w:b/>
          <w:bCs/>
          <w:sz w:val="28"/>
          <w:szCs w:val="28"/>
        </w:rPr>
        <w:t>v kyjovském kině Panorama</w:t>
      </w:r>
      <w:r w:rsidRPr="0062590C">
        <w:rPr>
          <w:rStyle w:val="bumpedfont15"/>
          <w:rFonts w:ascii="Times New Roman" w:eastAsia="Times New Roman" w:hAnsi="Times New Roman"/>
          <w:b/>
          <w:bCs/>
          <w:sz w:val="28"/>
          <w:szCs w:val="28"/>
        </w:rPr>
        <w:t> včera uspořádal besedu, na které propojil obyvatele města s renomovanými architekty. Lidé se k prezentovaným návrhům měli možnost vyjádřit a vnést do nich své vlastní nápady.</w:t>
      </w:r>
    </w:p>
    <w:p w:rsidR="008455C2" w:rsidRPr="006502D0" w:rsidRDefault="008455C2" w:rsidP="008455C2">
      <w:pPr>
        <w:rPr>
          <w:sz w:val="28"/>
          <w:szCs w:val="28"/>
        </w:rPr>
      </w:pPr>
    </w:p>
    <w:p w:rsidR="00E72FF2" w:rsidRDefault="008455C2" w:rsidP="008455C2">
      <w:pPr>
        <w:rPr>
          <w:sz w:val="28"/>
          <w:szCs w:val="28"/>
        </w:rPr>
      </w:pPr>
      <w:r w:rsidRPr="006502D0">
        <w:rPr>
          <w:sz w:val="28"/>
          <w:szCs w:val="28"/>
        </w:rPr>
        <w:t xml:space="preserve">Všichni přítomní se věnovali </w:t>
      </w:r>
      <w:r w:rsidR="00E72FF2">
        <w:rPr>
          <w:sz w:val="28"/>
          <w:szCs w:val="28"/>
        </w:rPr>
        <w:t xml:space="preserve">celkově </w:t>
      </w:r>
      <w:r w:rsidRPr="006502D0">
        <w:rPr>
          <w:sz w:val="28"/>
          <w:szCs w:val="28"/>
        </w:rPr>
        <w:t xml:space="preserve">urbanistické vizi města. Odpolední debatu zahájil architekt </w:t>
      </w:r>
      <w:r w:rsidR="0062590C">
        <w:rPr>
          <w:sz w:val="28"/>
          <w:szCs w:val="28"/>
        </w:rPr>
        <w:t xml:space="preserve">Pavel </w:t>
      </w:r>
      <w:r w:rsidRPr="006502D0">
        <w:rPr>
          <w:sz w:val="28"/>
          <w:szCs w:val="28"/>
        </w:rPr>
        <w:t>Řihák</w:t>
      </w:r>
      <w:r w:rsidR="00FC3419" w:rsidRPr="006502D0">
        <w:rPr>
          <w:sz w:val="28"/>
          <w:szCs w:val="28"/>
        </w:rPr>
        <w:t xml:space="preserve"> se svou diplomovou prací na téma vizualizace náměstí</w:t>
      </w:r>
      <w:r w:rsidRPr="006502D0">
        <w:rPr>
          <w:sz w:val="28"/>
          <w:szCs w:val="28"/>
        </w:rPr>
        <w:t xml:space="preserve">. </w:t>
      </w:r>
      <w:r w:rsidR="006502D0" w:rsidRPr="006502D0">
        <w:rPr>
          <w:sz w:val="28"/>
          <w:szCs w:val="28"/>
        </w:rPr>
        <w:t xml:space="preserve">Představil také možnost úpravy bývalé kyjovské židovské čtvrti. </w:t>
      </w:r>
    </w:p>
    <w:p w:rsidR="00E72FF2" w:rsidRDefault="0062590C" w:rsidP="008455C2">
      <w:pPr>
        <w:rPr>
          <w:sz w:val="28"/>
          <w:szCs w:val="28"/>
        </w:rPr>
      </w:pPr>
      <w:r>
        <w:rPr>
          <w:sz w:val="28"/>
          <w:szCs w:val="28"/>
        </w:rPr>
        <w:t>„</w:t>
      </w:r>
      <w:r w:rsidR="00FC3419" w:rsidRPr="006502D0">
        <w:rPr>
          <w:sz w:val="28"/>
          <w:szCs w:val="28"/>
        </w:rPr>
        <w:t>M</w:t>
      </w:r>
      <w:r w:rsidR="008455C2" w:rsidRPr="006502D0">
        <w:rPr>
          <w:sz w:val="28"/>
          <w:szCs w:val="28"/>
        </w:rPr>
        <w:t xml:space="preserve">obiliář a klidovou zónu představila architektka </w:t>
      </w:r>
      <w:r w:rsidR="00FC3419" w:rsidRPr="006502D0">
        <w:rPr>
          <w:sz w:val="28"/>
          <w:szCs w:val="28"/>
        </w:rPr>
        <w:t xml:space="preserve">Martina </w:t>
      </w:r>
      <w:r w:rsidR="008455C2" w:rsidRPr="006502D0">
        <w:rPr>
          <w:sz w:val="28"/>
          <w:szCs w:val="28"/>
        </w:rPr>
        <w:t>Černá.</w:t>
      </w:r>
      <w:r w:rsidR="00FC3419" w:rsidRPr="006502D0">
        <w:rPr>
          <w:sz w:val="28"/>
          <w:szCs w:val="28"/>
        </w:rPr>
        <w:t xml:space="preserve"> </w:t>
      </w:r>
      <w:r w:rsidR="00E72FF2">
        <w:rPr>
          <w:sz w:val="28"/>
          <w:szCs w:val="28"/>
        </w:rPr>
        <w:t>Ten by podle ní obsahoval p</w:t>
      </w:r>
      <w:r w:rsidR="00FC3419" w:rsidRPr="006502D0">
        <w:rPr>
          <w:sz w:val="28"/>
          <w:szCs w:val="28"/>
        </w:rPr>
        <w:t xml:space="preserve">osezení, lehátka, pískoviště, houpačky a plastové sofa. </w:t>
      </w:r>
      <w:r w:rsidR="006502D0" w:rsidRPr="006502D0">
        <w:rPr>
          <w:sz w:val="28"/>
          <w:szCs w:val="28"/>
        </w:rPr>
        <w:t>Nastínila také využití prostranství před Klvaňovým gymnáziem v podobě shr</w:t>
      </w:r>
      <w:r>
        <w:rPr>
          <w:sz w:val="28"/>
          <w:szCs w:val="28"/>
        </w:rPr>
        <w:t>omažďovacího prostoru s pódiem,“ popisuje starosta.</w:t>
      </w:r>
    </w:p>
    <w:p w:rsidR="0062590C" w:rsidRDefault="0062590C" w:rsidP="008455C2">
      <w:pPr>
        <w:rPr>
          <w:sz w:val="28"/>
          <w:szCs w:val="28"/>
        </w:rPr>
      </w:pPr>
    </w:p>
    <w:p w:rsidR="008455C2" w:rsidRPr="006502D0" w:rsidRDefault="008455C2" w:rsidP="008455C2">
      <w:pPr>
        <w:rPr>
          <w:sz w:val="28"/>
          <w:szCs w:val="28"/>
        </w:rPr>
      </w:pPr>
      <w:r w:rsidRPr="006502D0">
        <w:rPr>
          <w:sz w:val="28"/>
          <w:szCs w:val="28"/>
        </w:rPr>
        <w:t>Do debat</w:t>
      </w:r>
      <w:r w:rsidR="009F4798">
        <w:rPr>
          <w:sz w:val="28"/>
          <w:szCs w:val="28"/>
        </w:rPr>
        <w:t>y</w:t>
      </w:r>
      <w:r w:rsidRPr="006502D0">
        <w:rPr>
          <w:sz w:val="28"/>
          <w:szCs w:val="28"/>
        </w:rPr>
        <w:t xml:space="preserve"> o rozvoji města se zapojil také</w:t>
      </w:r>
      <w:r w:rsidR="00E72FF2">
        <w:rPr>
          <w:sz w:val="28"/>
          <w:szCs w:val="28"/>
        </w:rPr>
        <w:t xml:space="preserve"> brněnský</w:t>
      </w:r>
      <w:r w:rsidRPr="006502D0">
        <w:rPr>
          <w:sz w:val="28"/>
          <w:szCs w:val="28"/>
        </w:rPr>
        <w:t xml:space="preserve"> ateliér SENAA pod vedením architekta </w:t>
      </w:r>
      <w:r w:rsidR="006502D0" w:rsidRPr="006502D0">
        <w:rPr>
          <w:sz w:val="28"/>
          <w:szCs w:val="28"/>
        </w:rPr>
        <w:t xml:space="preserve">Václava </w:t>
      </w:r>
      <w:r w:rsidRPr="006502D0">
        <w:rPr>
          <w:sz w:val="28"/>
          <w:szCs w:val="28"/>
        </w:rPr>
        <w:t>Navrátila.</w:t>
      </w:r>
      <w:r w:rsidR="006502D0" w:rsidRPr="006502D0">
        <w:rPr>
          <w:sz w:val="28"/>
          <w:szCs w:val="28"/>
        </w:rPr>
        <w:t xml:space="preserve"> Ten společně s</w:t>
      </w:r>
      <w:r w:rsidR="00E72FF2">
        <w:rPr>
          <w:sz w:val="28"/>
          <w:szCs w:val="28"/>
        </w:rPr>
        <w:t>e svým kolegou</w:t>
      </w:r>
      <w:r w:rsidR="006502D0" w:rsidRPr="006502D0">
        <w:rPr>
          <w:sz w:val="28"/>
          <w:szCs w:val="28"/>
        </w:rPr>
        <w:t xml:space="preserve"> Janem Sedláčkem ukázal dvě varianty krytého bazénu – v areálu školy nebo koupaliště.</w:t>
      </w:r>
    </w:p>
    <w:p w:rsidR="006502D0" w:rsidRPr="006502D0" w:rsidRDefault="006502D0" w:rsidP="008455C2">
      <w:pPr>
        <w:rPr>
          <w:sz w:val="28"/>
          <w:szCs w:val="28"/>
        </w:rPr>
      </w:pPr>
    </w:p>
    <w:p w:rsidR="006502D0" w:rsidRPr="006502D0" w:rsidRDefault="006502D0" w:rsidP="008455C2">
      <w:pPr>
        <w:rPr>
          <w:sz w:val="28"/>
          <w:szCs w:val="28"/>
        </w:rPr>
      </w:pPr>
      <w:r w:rsidRPr="006502D0">
        <w:rPr>
          <w:sz w:val="28"/>
          <w:szCs w:val="28"/>
        </w:rPr>
        <w:t xml:space="preserve">O návrzích potom architekti společně se starostou města Františkem </w:t>
      </w:r>
      <w:proofErr w:type="spellStart"/>
      <w:r w:rsidRPr="006502D0">
        <w:rPr>
          <w:sz w:val="28"/>
          <w:szCs w:val="28"/>
        </w:rPr>
        <w:t>Luklem</w:t>
      </w:r>
      <w:proofErr w:type="spellEnd"/>
      <w:r w:rsidRPr="006502D0">
        <w:rPr>
          <w:sz w:val="28"/>
          <w:szCs w:val="28"/>
        </w:rPr>
        <w:t xml:space="preserve"> debatovali s veřejností. </w:t>
      </w:r>
      <w:r w:rsidR="009F4798">
        <w:rPr>
          <w:sz w:val="28"/>
          <w:szCs w:val="28"/>
        </w:rPr>
        <w:t>„</w:t>
      </w:r>
      <w:r w:rsidRPr="006502D0">
        <w:rPr>
          <w:sz w:val="28"/>
          <w:szCs w:val="28"/>
        </w:rPr>
        <w:t xml:space="preserve">Všechny nápady </w:t>
      </w:r>
      <w:r w:rsidR="00E72FF2">
        <w:rPr>
          <w:sz w:val="28"/>
          <w:szCs w:val="28"/>
        </w:rPr>
        <w:t xml:space="preserve">nejsou závazné, </w:t>
      </w:r>
      <w:r w:rsidRPr="006502D0">
        <w:rPr>
          <w:sz w:val="28"/>
          <w:szCs w:val="28"/>
        </w:rPr>
        <w:t xml:space="preserve">pouze ukazují možnosti, jimiž </w:t>
      </w:r>
      <w:r w:rsidR="00E72FF2">
        <w:rPr>
          <w:sz w:val="28"/>
          <w:szCs w:val="28"/>
        </w:rPr>
        <w:t xml:space="preserve">by </w:t>
      </w:r>
      <w:r w:rsidRPr="006502D0">
        <w:rPr>
          <w:sz w:val="28"/>
          <w:szCs w:val="28"/>
        </w:rPr>
        <w:t xml:space="preserve">se vzhled Kyjova mohl v budoucnu </w:t>
      </w:r>
      <w:r w:rsidR="00E72FF2">
        <w:rPr>
          <w:sz w:val="28"/>
          <w:szCs w:val="28"/>
        </w:rPr>
        <w:t>ub</w:t>
      </w:r>
      <w:r w:rsidR="009F4798">
        <w:rPr>
          <w:sz w:val="28"/>
          <w:szCs w:val="28"/>
        </w:rPr>
        <w:t>írat,“ upozornil kyjovský starosta.</w:t>
      </w:r>
    </w:p>
    <w:p w:rsidR="00783434" w:rsidRPr="00B151A8" w:rsidRDefault="00783434" w:rsidP="007B2F68">
      <w:pPr>
        <w:rPr>
          <w:color w:val="000000" w:themeColor="text1"/>
          <w:sz w:val="28"/>
          <w:szCs w:val="28"/>
        </w:rPr>
      </w:pPr>
    </w:p>
    <w:p w:rsidR="00B151A8" w:rsidRPr="00B151A8" w:rsidRDefault="0062590C" w:rsidP="00B151A8">
      <w:pPr>
        <w:rPr>
          <w:sz w:val="28"/>
          <w:szCs w:val="28"/>
        </w:rPr>
      </w:pPr>
      <w:r w:rsidRPr="00B151A8">
        <w:rPr>
          <w:sz w:val="28"/>
          <w:szCs w:val="28"/>
        </w:rPr>
        <w:t xml:space="preserve">Vedení města chce při hledání možností architektonického a urbanistického rozvoje postupovat systematicky. Proto na včerejší besedě představilo nového městského architekta David Hoffmanna. Jeho </w:t>
      </w:r>
      <w:r w:rsidR="00B151A8" w:rsidRPr="00B151A8">
        <w:rPr>
          <w:sz w:val="28"/>
          <w:szCs w:val="28"/>
        </w:rPr>
        <w:t>prvním úkolem bude zaměřit se nad možnostmi využití areálu bývalé mlékárny. Bude se také podílet na řešení novostaveb a rekonstrukcí, nemine ho ani péče o historické dědictví města a koordinování investičních akcí.</w:t>
      </w:r>
    </w:p>
    <w:p w:rsidR="00E72FF2" w:rsidRDefault="00E72FF2" w:rsidP="007B2F68">
      <w:pPr>
        <w:rPr>
          <w:color w:val="000000" w:themeColor="text1"/>
          <w:sz w:val="27"/>
          <w:szCs w:val="27"/>
        </w:rPr>
      </w:pPr>
    </w:p>
    <w:p w:rsidR="00E72FF2" w:rsidRPr="006502D0" w:rsidRDefault="00E72FF2" w:rsidP="007B2F68">
      <w:pPr>
        <w:rPr>
          <w:color w:val="000000" w:themeColor="text1"/>
          <w:sz w:val="24"/>
          <w:szCs w:val="24"/>
        </w:rPr>
      </w:pPr>
    </w:p>
    <w:p w:rsidR="0068112F" w:rsidRPr="006502D0" w:rsidRDefault="009F4798">
      <w:pPr>
        <w:rPr>
          <w:sz w:val="24"/>
          <w:szCs w:val="24"/>
        </w:rPr>
      </w:pPr>
    </w:p>
    <w:p w:rsidR="007B2F68" w:rsidRPr="006502D0" w:rsidRDefault="007B2F68" w:rsidP="007B2F68">
      <w:pPr>
        <w:rPr>
          <w:noProof/>
          <w:sz w:val="24"/>
          <w:szCs w:val="24"/>
        </w:rPr>
      </w:pPr>
      <w:r w:rsidRPr="006502D0">
        <w:rPr>
          <w:noProof/>
          <w:sz w:val="24"/>
          <w:szCs w:val="24"/>
        </w:rPr>
        <w:t>Městský úřad Kyjov</w:t>
      </w:r>
    </w:p>
    <w:p w:rsidR="007B2F68" w:rsidRPr="006502D0" w:rsidRDefault="007B2F68" w:rsidP="007B2F68">
      <w:pPr>
        <w:rPr>
          <w:noProof/>
          <w:sz w:val="24"/>
          <w:szCs w:val="24"/>
        </w:rPr>
      </w:pPr>
      <w:r w:rsidRPr="006502D0">
        <w:rPr>
          <w:noProof/>
          <w:sz w:val="24"/>
          <w:szCs w:val="24"/>
        </w:rPr>
        <w:t>Odbor organizační a právní</w:t>
      </w:r>
    </w:p>
    <w:p w:rsidR="007B2F68" w:rsidRPr="006502D0" w:rsidRDefault="007B2F68" w:rsidP="007B2F68">
      <w:pPr>
        <w:rPr>
          <w:noProof/>
          <w:sz w:val="24"/>
          <w:szCs w:val="24"/>
        </w:rPr>
      </w:pPr>
      <w:r w:rsidRPr="006502D0">
        <w:rPr>
          <w:noProof/>
          <w:sz w:val="24"/>
          <w:szCs w:val="24"/>
        </w:rPr>
        <w:t>Erika Benešová</w:t>
      </w:r>
    </w:p>
    <w:p w:rsidR="007B2F68" w:rsidRPr="006502D0" w:rsidRDefault="007B2F68" w:rsidP="007B2F68">
      <w:pPr>
        <w:rPr>
          <w:noProof/>
          <w:sz w:val="24"/>
          <w:szCs w:val="24"/>
        </w:rPr>
      </w:pPr>
      <w:r w:rsidRPr="006502D0">
        <w:rPr>
          <w:noProof/>
          <w:sz w:val="24"/>
          <w:szCs w:val="24"/>
        </w:rPr>
        <w:t>Masarykovo náměstí 30</w:t>
      </w:r>
    </w:p>
    <w:p w:rsidR="004E667F" w:rsidRPr="006502D0" w:rsidRDefault="007B2F68" w:rsidP="007B2F68">
      <w:pPr>
        <w:rPr>
          <w:noProof/>
          <w:sz w:val="24"/>
          <w:szCs w:val="24"/>
        </w:rPr>
      </w:pPr>
      <w:r w:rsidRPr="006502D0">
        <w:rPr>
          <w:noProof/>
          <w:sz w:val="24"/>
          <w:szCs w:val="24"/>
        </w:rPr>
        <w:t>697 01 Kyjov</w:t>
      </w:r>
    </w:p>
    <w:p w:rsidR="007B2F68" w:rsidRPr="006502D0" w:rsidRDefault="007B2F68" w:rsidP="007B2F68">
      <w:pPr>
        <w:rPr>
          <w:noProof/>
          <w:sz w:val="24"/>
          <w:szCs w:val="24"/>
        </w:rPr>
      </w:pPr>
      <w:r w:rsidRPr="006502D0">
        <w:rPr>
          <w:noProof/>
          <w:sz w:val="24"/>
          <w:szCs w:val="24"/>
        </w:rPr>
        <w:t>Mob.: +420 778 722 933</w:t>
      </w:r>
    </w:p>
    <w:p w:rsidR="00195C65" w:rsidRPr="006502D0" w:rsidRDefault="009F4798">
      <w:pPr>
        <w:rPr>
          <w:color w:val="000000" w:themeColor="text1"/>
          <w:sz w:val="24"/>
          <w:szCs w:val="24"/>
        </w:rPr>
      </w:pPr>
      <w:hyperlink r:id="rId7" w:history="1">
        <w:r w:rsidR="007B2F68" w:rsidRPr="006502D0">
          <w:rPr>
            <w:rStyle w:val="Hypertextovodkaz"/>
            <w:noProof/>
            <w:sz w:val="24"/>
            <w:szCs w:val="24"/>
          </w:rPr>
          <w:t>e.benesova@mukyjov.cz</w:t>
        </w:r>
      </w:hyperlink>
    </w:p>
    <w:sectPr w:rsidR="00195C65" w:rsidRPr="006502D0" w:rsidSect="00FC0F0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00"/>
    <w:rsid w:val="000077EA"/>
    <w:rsid w:val="000E0AC3"/>
    <w:rsid w:val="00195C65"/>
    <w:rsid w:val="001B1E3C"/>
    <w:rsid w:val="00224A3C"/>
    <w:rsid w:val="0022547E"/>
    <w:rsid w:val="00283D00"/>
    <w:rsid w:val="003223EF"/>
    <w:rsid w:val="00464DC0"/>
    <w:rsid w:val="004E667F"/>
    <w:rsid w:val="0062590C"/>
    <w:rsid w:val="006317EB"/>
    <w:rsid w:val="006502D0"/>
    <w:rsid w:val="00783434"/>
    <w:rsid w:val="007B2F68"/>
    <w:rsid w:val="007B3FA2"/>
    <w:rsid w:val="007B44C1"/>
    <w:rsid w:val="008259E5"/>
    <w:rsid w:val="008455C2"/>
    <w:rsid w:val="009F4798"/>
    <w:rsid w:val="00AB4124"/>
    <w:rsid w:val="00B151A8"/>
    <w:rsid w:val="00B70CC5"/>
    <w:rsid w:val="00D45702"/>
    <w:rsid w:val="00D73FC6"/>
    <w:rsid w:val="00D90531"/>
    <w:rsid w:val="00DE3D82"/>
    <w:rsid w:val="00E72FF2"/>
    <w:rsid w:val="00FC0F01"/>
    <w:rsid w:val="00FC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7C62A4-E5DD-4255-89A5-5850363B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3D0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B44C1"/>
    <w:rPr>
      <w:color w:val="0563C1" w:themeColor="hyperlink"/>
      <w:u w:val="single"/>
    </w:rPr>
  </w:style>
  <w:style w:type="character" w:customStyle="1" w:styleId="bumpedfont15">
    <w:name w:val="bumpedfont15"/>
    <w:basedOn w:val="Standardnpsmoodstavce"/>
    <w:rsid w:val="00625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.benesova@mukyj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stokyjov.cz" TargetMode="External"/><Relationship Id="rId5" Type="http://schemas.openxmlformats.org/officeDocument/2006/relationships/hyperlink" Target="mailto:urad@mukyjov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Zdražil</dc:creator>
  <cp:keywords/>
  <dc:description/>
  <cp:lastModifiedBy>Erika Benešová</cp:lastModifiedBy>
  <cp:revision>7</cp:revision>
  <cp:lastPrinted>2016-04-08T06:57:00Z</cp:lastPrinted>
  <dcterms:created xsi:type="dcterms:W3CDTF">2016-06-20T14:18:00Z</dcterms:created>
  <dcterms:modified xsi:type="dcterms:W3CDTF">2016-06-21T11:51:00Z</dcterms:modified>
</cp:coreProperties>
</file>