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3BD66" w14:textId="77777777" w:rsidR="004254BB" w:rsidRDefault="004254BB" w:rsidP="004254BB">
      <w:pPr>
        <w:pStyle w:val="Nadpis1"/>
        <w:numPr>
          <w:ilvl w:val="0"/>
          <w:numId w:val="37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bookmarkStart w:id="0" w:name="_GoBack"/>
      <w:bookmarkEnd w:id="0"/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4B948CE3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F045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 35</w:t>
      </w:r>
      <w:r w:rsidR="00C72C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F045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</w:t>
      </w:r>
      <w:r w:rsidR="006672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0131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prosince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2023</w:t>
      </w:r>
      <w:r w:rsidR="00F045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14</w:t>
      </w:r>
      <w:r w:rsidR="00926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A3F7AE6" w14:textId="5918E693" w:rsidR="00662FA4" w:rsidRDefault="00662FA4">
      <w:pPr>
        <w:pStyle w:val="Zkladntext0"/>
        <w:spacing w:before="0" w:after="0"/>
        <w:rPr>
          <w:szCs w:val="24"/>
        </w:rPr>
      </w:pPr>
    </w:p>
    <w:p w14:paraId="507BC90A" w14:textId="77777777" w:rsidR="002C35F4" w:rsidRDefault="002C35F4">
      <w:pPr>
        <w:pStyle w:val="Zkladntext0"/>
        <w:spacing w:before="0" w:after="0"/>
        <w:rPr>
          <w:szCs w:val="24"/>
        </w:rPr>
      </w:pPr>
    </w:p>
    <w:p w14:paraId="331BEFE2" w14:textId="6DC0433B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161F0BA8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2B44F5">
        <w:rPr>
          <w:rFonts w:ascii="Times New Roman" w:hAnsi="Times New Roman" w:cs="Times New Roman"/>
          <w:sz w:val="24"/>
          <w:szCs w:val="24"/>
        </w:rPr>
        <w:t>dne 20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662FA4">
        <w:rPr>
          <w:rFonts w:ascii="Times New Roman" w:hAnsi="Times New Roman" w:cs="Times New Roman"/>
          <w:sz w:val="24"/>
          <w:szCs w:val="24"/>
        </w:rPr>
        <w:t>12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2B44F5">
        <w:rPr>
          <w:rFonts w:ascii="Times New Roman" w:hAnsi="Times New Roman" w:cs="Times New Roman"/>
          <w:sz w:val="24"/>
          <w:szCs w:val="24"/>
        </w:rPr>
        <w:t>35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435E4427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9065AD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02B817D6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2B44F5">
        <w:rPr>
          <w:rFonts w:ascii="Times New Roman" w:hAnsi="Times New Roman" w:cs="Times New Roman"/>
          <w:sz w:val="24"/>
          <w:szCs w:val="24"/>
        </w:rPr>
        <w:t>35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0E06D83C" w14:textId="77777777" w:rsidR="002B44F5" w:rsidRDefault="002B44F5" w:rsidP="00A263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409832" w14:textId="77777777" w:rsidR="002B44F5" w:rsidRPr="002B44F5" w:rsidRDefault="002B44F5" w:rsidP="002B44F5">
      <w:pPr>
        <w:pStyle w:val="Zkladntext0"/>
      </w:pPr>
      <w:r>
        <w:rPr>
          <w:b/>
          <w:bCs/>
          <w:color w:val="000000" w:themeColor="text1"/>
          <w:szCs w:val="24"/>
        </w:rPr>
        <w:t xml:space="preserve">1.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1D723D25" w14:textId="77777777" w:rsidR="002B44F5" w:rsidRPr="00F16CD6" w:rsidRDefault="002B44F5" w:rsidP="002B44F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2A07C00" w14:textId="2301F5BD" w:rsidR="002B44F5" w:rsidRPr="00F16CD6" w:rsidRDefault="002B44F5" w:rsidP="002B44F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12. 2023 č. 35</w:t>
      </w:r>
      <w:r w:rsidR="009065AD">
        <w:rPr>
          <w:rFonts w:ascii="Times New Roman" w:hAnsi="Times New Roman" w:cs="Times New Roman"/>
          <w:sz w:val="24"/>
          <w:szCs w:val="24"/>
        </w:rPr>
        <w:t>/2</w:t>
      </w:r>
    </w:p>
    <w:p w14:paraId="21C1D163" w14:textId="1D40A5D0" w:rsidR="002B44F5" w:rsidRPr="00F16CD6" w:rsidRDefault="002B44F5" w:rsidP="002B44F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065AD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F8C4362" w14:textId="3301D5E0" w:rsidR="003C6E45" w:rsidRPr="003C6E45" w:rsidRDefault="003C6E45" w:rsidP="003C6E45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45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399 7-399 11 r. 2023.</w:t>
      </w:r>
    </w:p>
    <w:p w14:paraId="54486616" w14:textId="77777777" w:rsidR="002B44F5" w:rsidRDefault="002B44F5" w:rsidP="002B44F5">
      <w:pPr>
        <w:pStyle w:val="Zkladntext0"/>
        <w:rPr>
          <w:b/>
        </w:rPr>
      </w:pPr>
    </w:p>
    <w:p w14:paraId="4B1B9F4A" w14:textId="088E4060" w:rsidR="002B44F5" w:rsidRPr="002B44F5" w:rsidRDefault="002B44F5" w:rsidP="002B44F5">
      <w:pPr>
        <w:pStyle w:val="Zkladntext0"/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 xml:space="preserve">Majetkoprávní úkony </w:t>
      </w:r>
    </w:p>
    <w:p w14:paraId="0B1862DF" w14:textId="77777777" w:rsidR="005F6F1F" w:rsidRPr="009065AD" w:rsidRDefault="005F6F1F" w:rsidP="005F6F1F">
      <w:pPr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9065AD">
        <w:rPr>
          <w:rFonts w:ascii="Times New Roman" w:hAnsi="Times New Roman"/>
          <w:b/>
          <w:sz w:val="24"/>
          <w:szCs w:val="24"/>
        </w:rPr>
        <w:t>Ad I. Smluvní vztahy</w:t>
      </w:r>
    </w:p>
    <w:p w14:paraId="238A7E16" w14:textId="77777777" w:rsidR="002B44F5" w:rsidRPr="00F16CD6" w:rsidRDefault="002B44F5" w:rsidP="002B44F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313D189" w14:textId="0E3F4EDF" w:rsidR="002B44F5" w:rsidRPr="00F16CD6" w:rsidRDefault="002B44F5" w:rsidP="002B44F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12. 2023 č. 35</w:t>
      </w:r>
      <w:r w:rsidR="009065AD">
        <w:rPr>
          <w:rFonts w:ascii="Times New Roman" w:hAnsi="Times New Roman" w:cs="Times New Roman"/>
          <w:sz w:val="24"/>
          <w:szCs w:val="24"/>
        </w:rPr>
        <w:t>/3</w:t>
      </w:r>
    </w:p>
    <w:p w14:paraId="7A5A2971" w14:textId="48BB57AC" w:rsidR="002B44F5" w:rsidRDefault="002B44F5" w:rsidP="002B44F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065AD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07DCFCC" w14:textId="0D40C6E6" w:rsidR="005F6F1F" w:rsidRPr="005F6F1F" w:rsidRDefault="005F6F1F" w:rsidP="005F6F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5F6F1F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v souladu s ustanovením § 102 odst. 3 zákona č. 128/2000 Sb., o obcích, ve znění pozdějších předpisů, rozhodla o uzavření Dodatku č. 1 k Dohodě o náhradě za přičlenění honebních pozemků k honitbě Kyjov město, kód honitby CZ6210505032, ze dne 14.04.2023, mezi městem Kyjovem, jako držitelem honitby, a Lesy České republiky, </w:t>
      </w:r>
      <w:proofErr w:type="spellStart"/>
      <w:proofErr w:type="gramStart"/>
      <w:r w:rsidRPr="005F6F1F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s.p</w:t>
      </w:r>
      <w:proofErr w:type="spellEnd"/>
      <w:r w:rsidRPr="005F6F1F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</w:t>
      </w:r>
      <w:proofErr w:type="gramEnd"/>
      <w:r w:rsidRPr="005F6F1F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, IČ: 42196451, sídlem: Přemyslova 1106/19, 500 08 Hradec Králové, jako vlastníkem přičleňovaných honebních pozemků. Předmětem dodatku je změna období a fakturace náhrady za přičlenění honebních pozemků k honitbě. Nově bude náhrada účtována za období běžného roku (od </w:t>
      </w:r>
      <w:proofErr w:type="gramStart"/>
      <w:r w:rsidRPr="005F6F1F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01.01. do</w:t>
      </w:r>
      <w:proofErr w:type="gramEnd"/>
      <w:r w:rsidRPr="005F6F1F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31.12.) a bude splatná nejpozději k 31.03. následujícího roku. Vlastník přičleňovaných honebních pozemků vystaví daňový doklad k </w:t>
      </w:r>
      <w:proofErr w:type="gramStart"/>
      <w:r w:rsidRPr="005F6F1F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31.12</w:t>
      </w:r>
      <w:proofErr w:type="gramEnd"/>
      <w:r w:rsidRPr="005F6F1F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 běžného roku a doručí jej nejméně do 15. ledna držiteli honitby. Datum uskutečnění zdanitelného plnění je poslední den, za který je náhrada poskytována.</w:t>
      </w:r>
    </w:p>
    <w:p w14:paraId="091B234D" w14:textId="7125E7DC" w:rsidR="005F6F1F" w:rsidRDefault="005F6F1F" w:rsidP="005F6F1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</w:pPr>
    </w:p>
    <w:p w14:paraId="32F488E3" w14:textId="77777777" w:rsidR="005F6F1F" w:rsidRPr="009065AD" w:rsidRDefault="005F6F1F" w:rsidP="005F6F1F">
      <w:pPr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9065AD">
        <w:rPr>
          <w:rFonts w:ascii="Times New Roman" w:hAnsi="Times New Roman"/>
          <w:b/>
          <w:sz w:val="24"/>
          <w:szCs w:val="24"/>
        </w:rPr>
        <w:t>Ad II. Služebnosti</w:t>
      </w:r>
    </w:p>
    <w:p w14:paraId="74B1E4AF" w14:textId="77777777" w:rsidR="005F6F1F" w:rsidRPr="00F16CD6" w:rsidRDefault="005F6F1F" w:rsidP="005F6F1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79EF785" w14:textId="5746B72A" w:rsidR="005F6F1F" w:rsidRPr="00F16CD6" w:rsidRDefault="005F6F1F" w:rsidP="005F6F1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12. 2023 č. 35</w:t>
      </w:r>
      <w:r w:rsidR="009065AD">
        <w:rPr>
          <w:rFonts w:ascii="Times New Roman" w:hAnsi="Times New Roman" w:cs="Times New Roman"/>
          <w:sz w:val="24"/>
          <w:szCs w:val="24"/>
        </w:rPr>
        <w:t>/4</w:t>
      </w:r>
    </w:p>
    <w:p w14:paraId="588AA386" w14:textId="3072EC19" w:rsidR="005F6F1F" w:rsidRDefault="005F6F1F" w:rsidP="005F6F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065AD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0152941" w14:textId="6A343E5C" w:rsidR="005F6F1F" w:rsidRPr="005F6F1F" w:rsidRDefault="005F6F1F" w:rsidP="005F6F1F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F6F1F">
        <w:rPr>
          <w:rFonts w:ascii="Times New Roman" w:hAnsi="Times New Roman" w:cs="Times New Roman"/>
          <w:kern w:val="2"/>
          <w:sz w:val="24"/>
          <w:szCs w:val="24"/>
        </w:rPr>
        <w:t xml:space="preserve">v  souladu  s ustanovením   §   102   odst.   3   zákona č. 128/2000 Sb., o   obcích,  ve  znění  pozdějších  předpisů, rozhodla o  uzavření  Smlouvy č.: HO-001030083471/001-PUTT o smlouvě budoucí o zřízení věcného břemene - služebnosti, mezi městem Kyjovem, Masarykovo náměstí 30/1, 697 01  Kyjov,  IČ: 00285030,  jako „Budoucí povinná“, a společností </w:t>
      </w:r>
      <w:proofErr w:type="gramStart"/>
      <w:r w:rsidRPr="005F6F1F">
        <w:rPr>
          <w:rFonts w:ascii="Times New Roman" w:hAnsi="Times New Roman" w:cs="Times New Roman"/>
          <w:kern w:val="2"/>
          <w:sz w:val="24"/>
          <w:szCs w:val="24"/>
        </w:rPr>
        <w:t>EG.D, a.</w:t>
      </w:r>
      <w:proofErr w:type="gramEnd"/>
      <w:r w:rsidRPr="005F6F1F">
        <w:rPr>
          <w:rFonts w:ascii="Times New Roman" w:hAnsi="Times New Roman" w:cs="Times New Roman"/>
          <w:kern w:val="2"/>
          <w:sz w:val="24"/>
          <w:szCs w:val="24"/>
        </w:rPr>
        <w:t>s., Lidická 1873/36, Černá Pole, 602 00  Brno, IČ: 28085400,  jako  „Budoucí oprávněná“. Předmětem smlouvy je  sjednání</w:t>
      </w:r>
      <w:r w:rsidRPr="005F6F1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závazku obou smluvních stran uzavřít smlouvu o zřízení věcného břemene - služebnosti k tíži </w:t>
      </w:r>
      <w:r w:rsidRPr="005F6F1F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pozemku p. č.</w:t>
      </w:r>
      <w:r w:rsidRPr="005F6F1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5F6F1F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847/22 – ostatní plocha – ostatní </w:t>
      </w:r>
      <w:r w:rsidRPr="005F6F1F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lastRenderedPageBreak/>
        <w:t xml:space="preserve">komunikace,  v k. </w:t>
      </w:r>
      <w:proofErr w:type="spellStart"/>
      <w:r w:rsidRPr="005F6F1F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ú.</w:t>
      </w:r>
      <w:proofErr w:type="spellEnd"/>
      <w:r w:rsidRPr="005F6F1F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Nětčice u Kyjova</w:t>
      </w:r>
      <w:r w:rsidRPr="005F6F1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, za účelem umístění distribuční soustavy – </w:t>
      </w:r>
      <w:r w:rsidRPr="005F6F1F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kabelové vedení NN, kabelová skříň </w:t>
      </w:r>
      <w:r w:rsidRPr="005F6F1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na pozemku, a za účelem jejího provozování, jejímž obsahem bude právo Budoucí oprávněné zřídit, provozovat, opravovat a udržovat distribuční soustavu na pozemku.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5F6F1F">
        <w:rPr>
          <w:rFonts w:ascii="Times New Roman" w:hAnsi="Times New Roman" w:cs="Times New Roman"/>
          <w:kern w:val="2"/>
          <w:sz w:val="24"/>
          <w:szCs w:val="24"/>
        </w:rPr>
        <w:t xml:space="preserve">realizovaná pod názvem: </w:t>
      </w:r>
      <w:r w:rsidRPr="005F6F1F">
        <w:rPr>
          <w:rFonts w:ascii="Times New Roman" w:hAnsi="Times New Roman" w:cs="Times New Roman"/>
          <w:b/>
          <w:kern w:val="2"/>
          <w:sz w:val="24"/>
          <w:szCs w:val="24"/>
        </w:rPr>
        <w:t xml:space="preserve">„Kyjov, Mezivodí, </w:t>
      </w:r>
      <w:proofErr w:type="spellStart"/>
      <w:proofErr w:type="gramStart"/>
      <w:r w:rsidRPr="005F6F1F">
        <w:rPr>
          <w:rFonts w:ascii="Times New Roman" w:hAnsi="Times New Roman" w:cs="Times New Roman"/>
          <w:b/>
          <w:kern w:val="2"/>
          <w:sz w:val="24"/>
          <w:szCs w:val="24"/>
        </w:rPr>
        <w:t>přel.NN</w:t>
      </w:r>
      <w:proofErr w:type="spellEnd"/>
      <w:proofErr w:type="gramEnd"/>
      <w:r w:rsidRPr="005F6F1F">
        <w:rPr>
          <w:rFonts w:ascii="Times New Roman" w:hAnsi="Times New Roman" w:cs="Times New Roman"/>
          <w:b/>
          <w:kern w:val="2"/>
          <w:sz w:val="24"/>
          <w:szCs w:val="24"/>
        </w:rPr>
        <w:t xml:space="preserve">, Město“. </w:t>
      </w:r>
      <w:r w:rsidRPr="005F6F1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5F6F1F">
        <w:rPr>
          <w:rFonts w:ascii="Times New Roman" w:hAnsi="Times New Roman" w:cs="Times New Roman"/>
          <w:color w:val="000000"/>
          <w:kern w:val="2"/>
          <w:sz w:val="24"/>
          <w:szCs w:val="24"/>
        </w:rPr>
        <w:t>24.09.2012</w:t>
      </w:r>
      <w:proofErr w:type="gramEnd"/>
      <w:r w:rsidRPr="005F6F1F">
        <w:rPr>
          <w:rFonts w:ascii="Times New Roman" w:hAnsi="Times New Roman" w:cs="Times New Roman"/>
          <w:color w:val="000000"/>
          <w:kern w:val="2"/>
          <w:sz w:val="24"/>
          <w:szCs w:val="24"/>
        </w:rPr>
        <w:t>, a to za předpokladu, že bude tato právní úprava v době uzavření smlouvy o zřízení věcného břemene – služebnosti přípustná.</w:t>
      </w:r>
    </w:p>
    <w:p w14:paraId="5714C00C" w14:textId="7D5C50A3" w:rsidR="005F6F1F" w:rsidRDefault="005F6F1F" w:rsidP="005F6F1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</w:p>
    <w:p w14:paraId="07A9A89F" w14:textId="77777777" w:rsidR="005F6F1F" w:rsidRPr="00F16CD6" w:rsidRDefault="005F6F1F" w:rsidP="005F6F1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2B699E1" w14:textId="617F4A01" w:rsidR="005F6F1F" w:rsidRPr="00F16CD6" w:rsidRDefault="005F6F1F" w:rsidP="005F6F1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12. 2023 č. 35</w:t>
      </w:r>
      <w:r w:rsidR="009065AD">
        <w:rPr>
          <w:rFonts w:ascii="Times New Roman" w:hAnsi="Times New Roman" w:cs="Times New Roman"/>
          <w:sz w:val="24"/>
          <w:szCs w:val="24"/>
        </w:rPr>
        <w:t>/5</w:t>
      </w:r>
    </w:p>
    <w:p w14:paraId="023A1679" w14:textId="0852E9F7" w:rsidR="005F6F1F" w:rsidRDefault="005F6F1F" w:rsidP="005F6F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065AD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1D17DB5" w14:textId="7CD055B4" w:rsidR="005F6F1F" w:rsidRPr="005F6F1F" w:rsidRDefault="005F6F1F" w:rsidP="005F6F1F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6F1F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bidi="hi-IN"/>
        </w:rPr>
        <w:t>v  souladu  s ustanovením   §   102   odst.   3   zákona č. 128/2000 Sb., o   obcích,   ve   znění  pozdějších  předpisů, rozhodla o  uzavření  Smlouvy o zřízení věcného břemene - služebnosti č.: HO-014330078103/001-MDP</w:t>
      </w:r>
      <w:r w:rsidRPr="005F6F1F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,</w:t>
      </w:r>
      <w:r w:rsidRPr="005F6F1F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bidi="hi-IN"/>
        </w:rPr>
        <w:t xml:space="preserve"> mezi městem Kyjovem, Masarykovo náměstí 30/1, 697 01  Kyjov,  IČ: 00285030,  jako „Povinná“, a společností </w:t>
      </w:r>
      <w:proofErr w:type="gramStart"/>
      <w:r w:rsidRPr="005F6F1F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bidi="hi-IN"/>
        </w:rPr>
        <w:t>EG.D, a.</w:t>
      </w:r>
      <w:proofErr w:type="gramEnd"/>
      <w:r w:rsidRPr="005F6F1F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bidi="hi-IN"/>
        </w:rPr>
        <w:t xml:space="preserve">s., Lidická 1873/36, Černá Pole, 602 00  Brno, IČ: 28085400,  jako  „Oprávněná“. Předmětem smlouvy je  zřízení a vymezení věcného břemene - služebnosti k tíži části pozemků  p. č. 328/24 – ostatní plocha – ostatní komunikace, p. č. 530/3 – ostatní plocha – ostatní komunikace, oba v  k. </w:t>
      </w:r>
      <w:proofErr w:type="spellStart"/>
      <w:r w:rsidRPr="005F6F1F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bidi="hi-IN"/>
        </w:rPr>
        <w:t>ú.</w:t>
      </w:r>
      <w:proofErr w:type="spellEnd"/>
      <w:r w:rsidRPr="005F6F1F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bidi="hi-IN"/>
        </w:rPr>
        <w:t xml:space="preserve"> Kyjov, za účelem umístění distribuční soustavy –</w:t>
      </w:r>
      <w:r w:rsidRPr="005F6F1F">
        <w:rPr>
          <w:rFonts w:ascii="Times New Roman" w:eastAsia="NSimSun" w:hAnsi="Times New Roman" w:cs="Times New Roman"/>
          <w:b/>
          <w:kern w:val="2"/>
          <w:sz w:val="24"/>
          <w:szCs w:val="24"/>
          <w:lang w:bidi="hi-IN"/>
        </w:rPr>
        <w:t xml:space="preserve"> kabelové vedení NN, uzemnění, připojovací skříň 1x </w:t>
      </w:r>
      <w:r w:rsidRPr="005F6F1F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bidi="hi-IN"/>
        </w:rPr>
        <w:t xml:space="preserve">na pozemcích, jejího provozování, jehož obsahem je právo Oprávněné  zřídit a provozovat distribuční soustavu na pozemcích.  Věcné břemeno - služebnosti zahrnuje též právo  Oprávněné provádět na distribuční soustavě úpravy za účelem její obnovy, výměny, modernizace nebo zlepšení její výkonnosti, včetně jejího odstranění.  Rozsah věcného břemene – služebnosti vymezuje </w:t>
      </w:r>
      <w:r w:rsidRPr="005F6F1F">
        <w:rPr>
          <w:rFonts w:ascii="Times New Roman" w:eastAsia="NSimSun" w:hAnsi="Times New Roman" w:cs="Times New Roman"/>
          <w:b/>
          <w:kern w:val="2"/>
          <w:sz w:val="24"/>
          <w:szCs w:val="24"/>
          <w:lang w:bidi="hi-IN"/>
        </w:rPr>
        <w:t>geometrický plán č. 3052-294/2023.</w:t>
      </w:r>
      <w:r w:rsidRPr="005F6F1F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bidi="hi-IN"/>
        </w:rPr>
        <w:t xml:space="preserve"> Stavba </w:t>
      </w:r>
      <w:r w:rsidRPr="005F6F1F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realizovaná pod názvem: </w:t>
      </w:r>
      <w:r w:rsidRPr="005F6F1F">
        <w:rPr>
          <w:rFonts w:ascii="Times New Roman" w:eastAsia="NSimSun" w:hAnsi="Times New Roman" w:cs="Times New Roman"/>
          <w:b/>
          <w:kern w:val="2"/>
          <w:sz w:val="24"/>
          <w:szCs w:val="24"/>
          <w:lang w:bidi="hi-IN"/>
        </w:rPr>
        <w:t xml:space="preserve">„Kyjov, Klvaňova, </w:t>
      </w:r>
      <w:proofErr w:type="spellStart"/>
      <w:proofErr w:type="gramStart"/>
      <w:r w:rsidRPr="005F6F1F">
        <w:rPr>
          <w:rFonts w:ascii="Times New Roman" w:eastAsia="NSimSun" w:hAnsi="Times New Roman" w:cs="Times New Roman"/>
          <w:b/>
          <w:kern w:val="2"/>
          <w:sz w:val="24"/>
          <w:szCs w:val="24"/>
          <w:lang w:bidi="hi-IN"/>
        </w:rPr>
        <w:t>rozš.NN</w:t>
      </w:r>
      <w:proofErr w:type="spellEnd"/>
      <w:proofErr w:type="gramEnd"/>
      <w:r w:rsidRPr="005F6F1F">
        <w:rPr>
          <w:rFonts w:ascii="Times New Roman" w:eastAsia="NSimSun" w:hAnsi="Times New Roman" w:cs="Times New Roman"/>
          <w:b/>
          <w:kern w:val="2"/>
          <w:sz w:val="24"/>
          <w:szCs w:val="24"/>
          <w:lang w:bidi="hi-IN"/>
        </w:rPr>
        <w:t xml:space="preserve">, Zezulová K2573“. </w:t>
      </w:r>
      <w:r w:rsidRPr="005F6F1F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bidi="hi-IN"/>
        </w:rPr>
        <w:t>Věcné břemeno - služebnosti se sjednává na dobu neurčitou, a za jednorázovou náhradu ve výši</w:t>
      </w:r>
      <w:r w:rsidRPr="005F6F1F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bidi="hi-IN"/>
        </w:rPr>
        <w:t xml:space="preserve"> 15.760,</w:t>
      </w:r>
      <w:r w:rsidRPr="005F6F1F">
        <w:rPr>
          <w:rFonts w:ascii="Times New Roman" w:eastAsia="NSimSun" w:hAnsi="Times New Roman" w:cs="Times New Roman"/>
          <w:b/>
          <w:kern w:val="2"/>
          <w:sz w:val="24"/>
          <w:szCs w:val="24"/>
          <w:lang w:bidi="hi-IN"/>
        </w:rPr>
        <w:t>- Kč bez DPH.</w:t>
      </w:r>
      <w:r w:rsidRPr="005F6F1F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bidi="hi-IN"/>
        </w:rPr>
        <w:t xml:space="preserve"> </w:t>
      </w:r>
      <w:r w:rsidRPr="005F6F1F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bidi="hi-IN"/>
        </w:rPr>
        <w:t>K této částce bude připočtena platná sazba DPH.</w:t>
      </w:r>
    </w:p>
    <w:p w14:paraId="13412C97" w14:textId="6178A71D" w:rsidR="005F6F1F" w:rsidRDefault="005F6F1F" w:rsidP="005F6F1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</w:p>
    <w:p w14:paraId="0E32235C" w14:textId="77777777" w:rsidR="005F6F1F" w:rsidRPr="009065AD" w:rsidRDefault="005F6F1F" w:rsidP="005F6F1F">
      <w:pPr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9065AD">
        <w:rPr>
          <w:rFonts w:ascii="Times New Roman" w:hAnsi="Times New Roman"/>
          <w:b/>
          <w:sz w:val="24"/>
          <w:szCs w:val="24"/>
        </w:rPr>
        <w:t>Ad III. Odpadové hospodářství</w:t>
      </w:r>
    </w:p>
    <w:p w14:paraId="50E4B647" w14:textId="77777777" w:rsidR="005F6F1F" w:rsidRPr="00F16CD6" w:rsidRDefault="005F6F1F" w:rsidP="005F6F1F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131AD03" w14:textId="7EFBED32" w:rsidR="005F6F1F" w:rsidRPr="00F16CD6" w:rsidRDefault="005F6F1F" w:rsidP="005F6F1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12. 2023 č. 35</w:t>
      </w:r>
      <w:r w:rsidR="009065AD">
        <w:rPr>
          <w:rFonts w:ascii="Times New Roman" w:hAnsi="Times New Roman" w:cs="Times New Roman"/>
          <w:sz w:val="24"/>
          <w:szCs w:val="24"/>
        </w:rPr>
        <w:t>/6</w:t>
      </w:r>
    </w:p>
    <w:p w14:paraId="19C74986" w14:textId="42D2786A" w:rsidR="005F6F1F" w:rsidRDefault="005F6F1F" w:rsidP="005F6F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065AD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B7851EC" w14:textId="6CAFE1DE" w:rsidR="005F6F1F" w:rsidRPr="005F6F1F" w:rsidRDefault="005F6F1F" w:rsidP="005F6F1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F1F">
        <w:rPr>
          <w:rFonts w:ascii="Times New Roman" w:hAnsi="Times New Roman" w:cs="Times New Roman"/>
          <w:color w:val="000000"/>
          <w:sz w:val="24"/>
          <w:szCs w:val="24"/>
        </w:rPr>
        <w:t xml:space="preserve">v  souladu  s ustanovením   §   102   odst.   3   zákona č. 128/2000 Sb., o   obcích,   ve   znění   pozdějších   předpisů,  rozhodla  o  uzavření  Smlouvy o úhradě nákladů na úklid a nakládání s odpady tabákových výrobků, mezi městem Kyjovem, Masarykovo náměstí 30/1, 697 01  Kyjov, IČ: 00285030, jako „obec“,  a společností NEVAJGLUJ a.s., Na Strži 1702/65, Nusle, 140 00  Praha 4, IČ: 19180632, jako „Společnost“.  </w:t>
      </w:r>
    </w:p>
    <w:p w14:paraId="01EBA913" w14:textId="77777777" w:rsidR="005F6F1F" w:rsidRPr="005F6F1F" w:rsidRDefault="005F6F1F" w:rsidP="005F6F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F1F">
        <w:rPr>
          <w:rFonts w:ascii="Times New Roman" w:hAnsi="Times New Roman" w:cs="Times New Roman"/>
          <w:color w:val="000000"/>
          <w:sz w:val="24"/>
          <w:szCs w:val="24"/>
        </w:rPr>
        <w:t>Předmětem smlouvy je závazek:</w:t>
      </w:r>
    </w:p>
    <w:p w14:paraId="48C1E564" w14:textId="77777777" w:rsidR="005F6F1F" w:rsidRPr="005F6F1F" w:rsidRDefault="005F6F1F" w:rsidP="005F6F1F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1F">
        <w:rPr>
          <w:rFonts w:ascii="Times New Roman" w:hAnsi="Times New Roman" w:cs="Times New Roman"/>
          <w:color w:val="000000"/>
          <w:sz w:val="24"/>
          <w:szCs w:val="24"/>
        </w:rPr>
        <w:t xml:space="preserve"> Společnosti hradit obci paušálně náklady vynaložené obcí na a) úklid odpadu z tabákových výrobků, jehož se koneční uživatelé zbavují mimo místa určená k jeho odkládání, a na následnou přepravu a zpracování tohoto odpadu a b) soustřeďování odpadu z tabákových výrobků v rámci obecního systému OH ve společných sběrných nádobách na směsný komunální odpad, včetně speciálních sběrných nádob na odpad </w:t>
      </w:r>
      <w:r w:rsidRPr="005F6F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 tabákových výrobků umístěných na veřejných prostranstvích, a na jeho přepravu a zpracování. </w:t>
      </w:r>
    </w:p>
    <w:p w14:paraId="5189FC9B" w14:textId="77777777" w:rsidR="005F6F1F" w:rsidRPr="005F6F1F" w:rsidRDefault="005F6F1F" w:rsidP="005F6F1F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1F">
        <w:rPr>
          <w:rFonts w:ascii="Times New Roman" w:hAnsi="Times New Roman" w:cs="Times New Roman"/>
          <w:color w:val="000000"/>
          <w:sz w:val="24"/>
          <w:szCs w:val="24"/>
        </w:rPr>
        <w:t>obce poskytovat Společnosti údaje o nákladech vynakládaných obcí specifikovaných v předchozím odstavci.</w:t>
      </w:r>
    </w:p>
    <w:p w14:paraId="59B155E5" w14:textId="788EB5AB" w:rsidR="005F6F1F" w:rsidRPr="005F6F1F" w:rsidRDefault="005F6F1F" w:rsidP="005F6F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1F">
        <w:rPr>
          <w:rFonts w:ascii="Times New Roman" w:hAnsi="Times New Roman" w:cs="Times New Roman"/>
          <w:color w:val="000000"/>
          <w:sz w:val="24"/>
          <w:szCs w:val="24"/>
        </w:rPr>
        <w:t>Smlouva bude uzavřena na dobu neurčitou s šestiměsíční výpovědní lhůtou.</w:t>
      </w:r>
    </w:p>
    <w:p w14:paraId="0F49A895" w14:textId="77777777" w:rsidR="002B44F5" w:rsidRDefault="002B44F5" w:rsidP="002B44F5">
      <w:pPr>
        <w:pStyle w:val="Zkladntext0"/>
        <w:rPr>
          <w:b/>
        </w:rPr>
      </w:pPr>
    </w:p>
    <w:p w14:paraId="7DBAADA6" w14:textId="78813135" w:rsidR="002B44F5" w:rsidRDefault="002B44F5" w:rsidP="002B44F5">
      <w:pPr>
        <w:pStyle w:val="Zkladntext0"/>
        <w:rPr>
          <w:b/>
        </w:rPr>
      </w:pPr>
      <w:r>
        <w:rPr>
          <w:b/>
        </w:rPr>
        <w:t xml:space="preserve">3. </w:t>
      </w:r>
      <w:r>
        <w:rPr>
          <w:b/>
          <w:u w:val="single"/>
        </w:rPr>
        <w:t>Schválení rozpočtů příspěvkových organizací města Kyjova na rok 2024</w:t>
      </w:r>
    </w:p>
    <w:p w14:paraId="6FF4C87D" w14:textId="77777777" w:rsidR="002B44F5" w:rsidRPr="00F16CD6" w:rsidRDefault="002B44F5" w:rsidP="002B44F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CBC47BE" w14:textId="2FE8CAE1" w:rsidR="002B44F5" w:rsidRPr="00F16CD6" w:rsidRDefault="002B44F5" w:rsidP="002B44F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12. 2023 č. 35</w:t>
      </w:r>
      <w:r w:rsidR="009065AD">
        <w:rPr>
          <w:rFonts w:ascii="Times New Roman" w:hAnsi="Times New Roman" w:cs="Times New Roman"/>
          <w:sz w:val="24"/>
          <w:szCs w:val="24"/>
        </w:rPr>
        <w:t>/7</w:t>
      </w:r>
    </w:p>
    <w:p w14:paraId="7E18FFE3" w14:textId="52057EA6" w:rsidR="002B44F5" w:rsidRDefault="002B44F5" w:rsidP="002B44F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projednání </w:t>
      </w:r>
      <w:r w:rsidR="009065AD">
        <w:rPr>
          <w:rFonts w:ascii="Times New Roman" w:hAnsi="Times New Roman" w:cs="Times New Roman"/>
          <w:sz w:val="24"/>
          <w:szCs w:val="24"/>
        </w:rPr>
        <w:t>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FEDBF71" w14:textId="0E960E5E" w:rsidR="00560B53" w:rsidRPr="00560B53" w:rsidRDefault="00560B53" w:rsidP="003C6E45">
      <w:pPr>
        <w:pStyle w:val="Zkladntext0"/>
        <w:spacing w:before="0" w:after="120"/>
      </w:pPr>
      <w:r w:rsidRPr="00560B53">
        <w:t>a v souladu s ustanovením § 102 odst. 2 písm. b) zákona 128/2000 Sb., o obcích, ve znění pozdějších předpisů, a v</w:t>
      </w:r>
      <w:r>
        <w:t xml:space="preserve"> souladu s § 28 odst. 1 zákona </w:t>
      </w:r>
      <w:r w:rsidRPr="00560B53">
        <w:t>č. 250/2000 Sb., o rozpočtových pravidlech územních rozpočtů, ve znění pozdějších předpisů, schvaluje příspěvkovým organizacím města Kyjova r</w:t>
      </w:r>
      <w:r>
        <w:t xml:space="preserve">ozpočet na rok 2024 v rozsahu, </w:t>
      </w:r>
      <w:r w:rsidRPr="00560B53">
        <w:t>viz tabulka.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715"/>
        <w:gridCol w:w="1701"/>
        <w:gridCol w:w="1701"/>
      </w:tblGrid>
      <w:tr w:rsidR="00560B53" w14:paraId="6E5AAAC0" w14:textId="77777777" w:rsidTr="00560B53">
        <w:trPr>
          <w:trHeight w:val="300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8D8D8"/>
            <w:vAlign w:val="center"/>
            <w:hideMark/>
          </w:tcPr>
          <w:p w14:paraId="0ED6472B" w14:textId="77777777" w:rsidR="00560B53" w:rsidRDefault="00560B53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color w:val="000000"/>
              </w:rPr>
              <w:t>IČ</w:t>
            </w:r>
          </w:p>
        </w:tc>
        <w:tc>
          <w:tcPr>
            <w:tcW w:w="3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4D74EC80" w14:textId="77777777" w:rsidR="00560B53" w:rsidRDefault="00560B53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color w:val="000000"/>
              </w:rPr>
              <w:t>Příspěvková organizace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8D8D8"/>
            <w:noWrap/>
            <w:vAlign w:val="bottom"/>
            <w:hideMark/>
          </w:tcPr>
          <w:p w14:paraId="19A1C6F7" w14:textId="77777777" w:rsidR="00560B53" w:rsidRDefault="00560B53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color w:val="000000"/>
              </w:rPr>
              <w:t>Návrh rozpočtu 2024 v Kč</w:t>
            </w:r>
          </w:p>
        </w:tc>
      </w:tr>
      <w:tr w:rsidR="00560B53" w14:paraId="452F2A26" w14:textId="77777777" w:rsidTr="00560B53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556A5C" w14:textId="77777777" w:rsidR="00560B53" w:rsidRDefault="00560B53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E0066" w14:textId="77777777" w:rsidR="00560B53" w:rsidRDefault="00560B53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69C20CA3" w14:textId="77777777" w:rsidR="00560B53" w:rsidRDefault="00560B53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color w:val="000000"/>
              </w:rPr>
              <w:t xml:space="preserve">Celkové náklady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546BC346" w14:textId="77777777" w:rsidR="00560B53" w:rsidRDefault="00560B53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color w:val="000000"/>
              </w:rPr>
              <w:t>Celkové výnosy</w:t>
            </w:r>
          </w:p>
        </w:tc>
      </w:tr>
      <w:tr w:rsidR="00560B53" w14:paraId="79F21707" w14:textId="77777777" w:rsidTr="00560B53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70C5DA" w14:textId="77777777" w:rsidR="00560B53" w:rsidRDefault="00560B53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31211" w14:textId="77777777" w:rsidR="00560B53" w:rsidRDefault="00560B53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8CFCC" w14:textId="77777777" w:rsidR="00560B53" w:rsidRDefault="00560B53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892BD" w14:textId="77777777" w:rsidR="00560B53" w:rsidRDefault="00560B53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</w:tr>
      <w:tr w:rsidR="00560B53" w14:paraId="6C714547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547D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69651221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381D72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Mateřská škola Střed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76AD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10.396.000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ABCA01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10.396.000</w:t>
            </w:r>
          </w:p>
        </w:tc>
      </w:tr>
      <w:tr w:rsidR="00560B53" w14:paraId="4F992D55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A87B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69651205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B61E8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Mateřská škola Za Stadionem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D858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8.176.000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63AAB9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8.180.000</w:t>
            </w:r>
          </w:p>
        </w:tc>
      </w:tr>
      <w:tr w:rsidR="00560B53" w14:paraId="1F3BBC72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0393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69651213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2EF53E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Mateřská škola Nádražní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395F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12.021.000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3CB013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12.026.000</w:t>
            </w:r>
          </w:p>
        </w:tc>
      </w:tr>
      <w:tr w:rsidR="00560B53" w14:paraId="6F3CCBF6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1856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69651191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77A8D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Mateřská škola Boršovská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4EDB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5.086.000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BF2D62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5.247.000</w:t>
            </w:r>
          </w:p>
        </w:tc>
      </w:tr>
      <w:tr w:rsidR="00560B53" w14:paraId="5794CC17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8186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48847747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9AAD8D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ZŠ a MŠ Dr. </w:t>
            </w:r>
            <w:proofErr w:type="spellStart"/>
            <w:r>
              <w:rPr>
                <w:rFonts w:ascii="Calibri" w:hAnsi="Calibri"/>
                <w:i/>
                <w:color w:val="000000"/>
              </w:rPr>
              <w:t>Joklíka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B2B8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57.184.000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D51509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57.448.000</w:t>
            </w:r>
          </w:p>
        </w:tc>
      </w:tr>
      <w:tr w:rsidR="00560B53" w14:paraId="45A5643C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75B0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70982309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BD808F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ZŠ a MŠ Kyjov - Bohuslavice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A75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8.537.000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72D013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8.559.000</w:t>
            </w:r>
          </w:p>
        </w:tc>
      </w:tr>
      <w:tr w:rsidR="00560B53" w14:paraId="23DF9C9A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2B09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48847721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96DEED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Základní škola J. A. Komenského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D7E1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77.498.000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50ABE8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77.913.000</w:t>
            </w:r>
          </w:p>
        </w:tc>
      </w:tr>
      <w:tr w:rsidR="00560B53" w14:paraId="0F1B210E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980F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46936688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E168AA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Základní umělecká škola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2D35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29.562.000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C81003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29.685.000</w:t>
            </w:r>
          </w:p>
        </w:tc>
      </w:tr>
      <w:tr w:rsidR="00560B53" w14:paraId="6870E531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C106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71294767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2CB9BB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Dům dětí a mládeže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F768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11.732.000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68F44C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11.899.000</w:t>
            </w:r>
          </w:p>
        </w:tc>
      </w:tr>
      <w:tr w:rsidR="00560B53" w14:paraId="069031DF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83FB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70982333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525B4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Městská knihovna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24FB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10.465.000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7BB309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10.580.000</w:t>
            </w:r>
          </w:p>
        </w:tc>
      </w:tr>
      <w:tr w:rsidR="00560B53" w14:paraId="5AAB5108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E411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00121649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9B58E2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Městské kulturní středisko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C7D7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27.100.000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D8791F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27.100.000</w:t>
            </w:r>
          </w:p>
        </w:tc>
      </w:tr>
      <w:tr w:rsidR="00560B53" w14:paraId="4E59A2C0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97A3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61392979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D65276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Centrum sociálních služeb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3149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28.394.000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3DB51C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27.934.000</w:t>
            </w:r>
          </w:p>
        </w:tc>
      </w:tr>
      <w:tr w:rsidR="00560B53" w14:paraId="72CB8D8C" w14:textId="77777777" w:rsidTr="00560B5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C586B3" w14:textId="77777777" w:rsidR="00560B53" w:rsidRDefault="00560B53">
            <w:pPr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21551448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CD70E5" w14:textId="77777777" w:rsidR="00560B53" w:rsidRDefault="00560B53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Technické služby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70E24C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38.103.400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6670A" w14:textId="77777777" w:rsidR="00560B53" w:rsidRDefault="00560B53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38.103.400</w:t>
            </w:r>
          </w:p>
        </w:tc>
      </w:tr>
    </w:tbl>
    <w:p w14:paraId="62548F88" w14:textId="601F6C22" w:rsidR="002B44F5" w:rsidRDefault="002B44F5" w:rsidP="002B44F5">
      <w:pPr>
        <w:pStyle w:val="Zkladntext0"/>
        <w:spacing w:after="0"/>
        <w:rPr>
          <w:b/>
        </w:rPr>
      </w:pPr>
    </w:p>
    <w:p w14:paraId="7DA4BC5A" w14:textId="17D50604" w:rsidR="002B44F5" w:rsidRDefault="002B44F5" w:rsidP="002B44F5">
      <w:pPr>
        <w:pStyle w:val="Zkladntext0"/>
        <w:spacing w:after="0"/>
        <w:rPr>
          <w:b/>
          <w:u w:val="single"/>
        </w:rPr>
      </w:pPr>
      <w:r>
        <w:rPr>
          <w:b/>
        </w:rPr>
        <w:t xml:space="preserve">4. </w:t>
      </w:r>
      <w:r>
        <w:rPr>
          <w:b/>
          <w:u w:val="single"/>
        </w:rPr>
        <w:t xml:space="preserve">Schválení střednědobých výhledů rozpočtů příspěvkových organizací města Kyjova </w:t>
      </w:r>
    </w:p>
    <w:p w14:paraId="33DABD0F" w14:textId="77777777" w:rsidR="002B44F5" w:rsidRDefault="002B44F5" w:rsidP="002B44F5">
      <w:pPr>
        <w:pStyle w:val="Zkladntext0"/>
        <w:spacing w:before="0"/>
        <w:rPr>
          <w:b/>
        </w:rPr>
      </w:pPr>
      <w:r>
        <w:rPr>
          <w:b/>
        </w:rPr>
        <w:t xml:space="preserve">    </w:t>
      </w:r>
      <w:r>
        <w:rPr>
          <w:b/>
          <w:u w:val="single"/>
        </w:rPr>
        <w:t>na období 2025–2026</w:t>
      </w:r>
      <w:r>
        <w:rPr>
          <w:b/>
        </w:rPr>
        <w:t xml:space="preserve">            </w:t>
      </w:r>
    </w:p>
    <w:p w14:paraId="201DACB1" w14:textId="77777777" w:rsidR="002B44F5" w:rsidRPr="00F16CD6" w:rsidRDefault="002B44F5" w:rsidP="002B44F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D76B448" w14:textId="7EE516C7" w:rsidR="002B44F5" w:rsidRPr="00F16CD6" w:rsidRDefault="002B44F5" w:rsidP="002B44F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12. 2023 č. 35</w:t>
      </w:r>
      <w:r w:rsidR="009065AD">
        <w:rPr>
          <w:rFonts w:ascii="Times New Roman" w:hAnsi="Times New Roman" w:cs="Times New Roman"/>
          <w:sz w:val="24"/>
          <w:szCs w:val="24"/>
        </w:rPr>
        <w:t>/8</w:t>
      </w:r>
    </w:p>
    <w:p w14:paraId="3DEEE78D" w14:textId="785D12FA" w:rsidR="002B44F5" w:rsidRPr="00F16CD6" w:rsidRDefault="002B44F5" w:rsidP="002B44F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065AD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F9F63EB" w14:textId="33A43793" w:rsidR="00EB4D4A" w:rsidRPr="00EB4D4A" w:rsidRDefault="00EB4D4A" w:rsidP="00EB4D4A">
      <w:pPr>
        <w:pStyle w:val="Zkladntext0"/>
        <w:spacing w:before="0" w:after="120"/>
      </w:pPr>
      <w:r w:rsidRPr="00EB4D4A">
        <w:lastRenderedPageBreak/>
        <w:t>a v souladu s ustanovením § 102 odst. 2 písm. b) zákona 128/2000 Sb., o obcích, ve znění pozdějších předpisů, a v</w:t>
      </w:r>
      <w:r>
        <w:t xml:space="preserve"> souladu s § 28 odst. 1 zákona </w:t>
      </w:r>
      <w:r w:rsidRPr="00EB4D4A">
        <w:t>č. 250/2000 Sb., o rozpočtových pravidlech územních rozpočtů, ve znění pozdějších předpisů, schvaluje příspěvkovým organizacím města Kyjova střednědobé výhledy rozpočtů na období 2025–2026 v rozsahu, viz tabulka.</w:t>
      </w:r>
    </w:p>
    <w:tbl>
      <w:tblPr>
        <w:tblW w:w="1063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849"/>
        <w:gridCol w:w="1701"/>
        <w:gridCol w:w="1701"/>
        <w:gridCol w:w="1701"/>
        <w:gridCol w:w="1560"/>
      </w:tblGrid>
      <w:tr w:rsidR="00EB4D4A" w:rsidRPr="00BB536E" w14:paraId="07D553D9" w14:textId="77777777" w:rsidTr="00D01D1E">
        <w:trPr>
          <w:trHeight w:val="300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C907E9" w14:textId="77777777" w:rsidR="00EB4D4A" w:rsidRPr="001D3D5E" w:rsidRDefault="00EB4D4A" w:rsidP="00D01D1E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IČ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B4151CF" w14:textId="77777777" w:rsidR="00EB4D4A" w:rsidRPr="001D3D5E" w:rsidRDefault="00EB4D4A" w:rsidP="00D01D1E">
            <w:pPr>
              <w:ind w:right="39"/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Příspěvková organizace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3EC35B6" w14:textId="77777777" w:rsidR="00EB4D4A" w:rsidRPr="001D3D5E" w:rsidRDefault="00EB4D4A" w:rsidP="00D01D1E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Návrh střednědobého výhledu rozpočtu</w:t>
            </w:r>
            <w:r>
              <w:rPr>
                <w:rFonts w:ascii="Calibri" w:hAnsi="Calibri"/>
                <w:b/>
                <w:bCs/>
                <w:i/>
                <w:color w:val="000000"/>
              </w:rPr>
              <w:t xml:space="preserve"> v Kč</w:t>
            </w:r>
          </w:p>
        </w:tc>
      </w:tr>
      <w:tr w:rsidR="00EB4D4A" w:rsidRPr="00BB536E" w14:paraId="6EB8E731" w14:textId="77777777" w:rsidTr="00D01D1E">
        <w:trPr>
          <w:trHeight w:val="31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5F4F" w14:textId="77777777" w:rsidR="00EB4D4A" w:rsidRPr="001D3D5E" w:rsidRDefault="00EB4D4A" w:rsidP="00D01D1E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28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B2B5F" w14:textId="77777777" w:rsidR="00EB4D4A" w:rsidRPr="001D3D5E" w:rsidRDefault="00EB4D4A" w:rsidP="00D01D1E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5DBB4E6" w14:textId="77777777" w:rsidR="00EB4D4A" w:rsidRPr="001D3D5E" w:rsidRDefault="00EB4D4A" w:rsidP="00D01D1E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202</w:t>
            </w:r>
            <w:r>
              <w:rPr>
                <w:rFonts w:ascii="Calibri" w:hAnsi="Calibri"/>
                <w:b/>
                <w:bCs/>
                <w:i/>
                <w:color w:val="000000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8B7D024" w14:textId="77777777" w:rsidR="00EB4D4A" w:rsidRPr="001D3D5E" w:rsidRDefault="00EB4D4A" w:rsidP="00D01D1E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202</w:t>
            </w:r>
            <w:r>
              <w:rPr>
                <w:rFonts w:ascii="Calibri" w:hAnsi="Calibri"/>
                <w:b/>
                <w:bCs/>
                <w:i/>
                <w:color w:val="000000"/>
              </w:rPr>
              <w:t>6</w:t>
            </w:r>
          </w:p>
        </w:tc>
      </w:tr>
      <w:tr w:rsidR="00EB4D4A" w:rsidRPr="00BB536E" w14:paraId="20170C95" w14:textId="77777777" w:rsidTr="00D01D1E">
        <w:trPr>
          <w:trHeight w:val="45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3524" w14:textId="77777777" w:rsidR="00EB4D4A" w:rsidRPr="001D3D5E" w:rsidRDefault="00EB4D4A" w:rsidP="00D01D1E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28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25871C" w14:textId="77777777" w:rsidR="00EB4D4A" w:rsidRPr="001D3D5E" w:rsidRDefault="00EB4D4A" w:rsidP="00D01D1E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DBD1FA1" w14:textId="77777777" w:rsidR="00EB4D4A" w:rsidRPr="001D3D5E" w:rsidRDefault="00EB4D4A" w:rsidP="00D01D1E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 xml:space="preserve">Celkové náklady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B7330E3" w14:textId="77777777" w:rsidR="00EB4D4A" w:rsidRPr="001D3D5E" w:rsidRDefault="00EB4D4A" w:rsidP="00D01D1E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Celkové výnosy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D2766A9" w14:textId="77777777" w:rsidR="00EB4D4A" w:rsidRPr="001D3D5E" w:rsidRDefault="00EB4D4A" w:rsidP="00D01D1E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Celkové náklady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B9A0DFA" w14:textId="77777777" w:rsidR="00EB4D4A" w:rsidRPr="001D3D5E" w:rsidRDefault="00EB4D4A" w:rsidP="00D01D1E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Celkové výnosy</w:t>
            </w:r>
          </w:p>
        </w:tc>
      </w:tr>
      <w:tr w:rsidR="00EB4D4A" w:rsidRPr="00BB536E" w14:paraId="6CB55737" w14:textId="77777777" w:rsidTr="00D01D1E">
        <w:trPr>
          <w:trHeight w:val="45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8506" w14:textId="77777777" w:rsidR="00EB4D4A" w:rsidRPr="001D3D5E" w:rsidRDefault="00EB4D4A" w:rsidP="00D01D1E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28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E094D" w14:textId="77777777" w:rsidR="00EB4D4A" w:rsidRPr="001D3D5E" w:rsidRDefault="00EB4D4A" w:rsidP="00D01D1E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ABCF" w14:textId="77777777" w:rsidR="00EB4D4A" w:rsidRPr="001D3D5E" w:rsidRDefault="00EB4D4A" w:rsidP="00D01D1E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000F" w14:textId="77777777" w:rsidR="00EB4D4A" w:rsidRPr="001D3D5E" w:rsidRDefault="00EB4D4A" w:rsidP="00D01D1E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33CF" w14:textId="77777777" w:rsidR="00EB4D4A" w:rsidRPr="001D3D5E" w:rsidRDefault="00EB4D4A" w:rsidP="00D01D1E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28FD8" w14:textId="77777777" w:rsidR="00EB4D4A" w:rsidRPr="001D3D5E" w:rsidRDefault="00EB4D4A" w:rsidP="00D01D1E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</w:tr>
      <w:tr w:rsidR="00EB4D4A" w:rsidRPr="00BB536E" w14:paraId="1106F3E4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BBAA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69651221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F24C7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Mateřská škola Střed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ACB9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10.629.000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2B84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10.629.000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5FE3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11.022.000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667BF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11.022.000</w:t>
            </w:r>
          </w:p>
        </w:tc>
      </w:tr>
      <w:tr w:rsidR="00EB4D4A" w:rsidRPr="00BB536E" w14:paraId="0EBAF918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1BB6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69651205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0390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Mateřská škola Za Stadionem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7B1D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8.391.000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CC2B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8.395.000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7626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8.629.000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15231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8.633.000</w:t>
            </w:r>
          </w:p>
        </w:tc>
      </w:tr>
      <w:tr w:rsidR="00EB4D4A" w:rsidRPr="00BB536E" w14:paraId="60D97679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D8A6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69651213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245B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Mateřská škola Nádražní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9EE8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12.350.000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210B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12.355.000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7903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12.698.000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D5603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12.703.000</w:t>
            </w:r>
          </w:p>
        </w:tc>
      </w:tr>
      <w:tr w:rsidR="00EB4D4A" w:rsidRPr="00BB536E" w14:paraId="76F09CEB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E171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69651191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F6B97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Mateřská škola Boršovská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5AE4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5.238.000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D144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5.404.000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01E1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5.029.000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80F51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5.200.000</w:t>
            </w:r>
          </w:p>
        </w:tc>
      </w:tr>
      <w:tr w:rsidR="00EB4D4A" w:rsidRPr="00BB536E" w14:paraId="5847F837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E560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48847747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C4D0C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 xml:space="preserve">ZŠ a MŠ Dr. </w:t>
            </w:r>
            <w:proofErr w:type="spellStart"/>
            <w:r w:rsidRPr="001D3D5E">
              <w:rPr>
                <w:rFonts w:ascii="Calibri" w:hAnsi="Calibri"/>
                <w:i/>
                <w:color w:val="000000"/>
              </w:rPr>
              <w:t>Joklíka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8F8A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59.622.000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743A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59.994.000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BFC5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60.739.000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FB539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61.119.000</w:t>
            </w:r>
          </w:p>
        </w:tc>
      </w:tr>
      <w:tr w:rsidR="00EB4D4A" w:rsidRPr="00BB536E" w14:paraId="7C0807C3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2BC6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70982309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3AF3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ZŠ a MŠ Kyjov - Bohuslavice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44F6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8.860.000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4C2F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8.882.000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9777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8.939.000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49BC2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8.962.000</w:t>
            </w:r>
          </w:p>
        </w:tc>
      </w:tr>
      <w:tr w:rsidR="00EB4D4A" w:rsidRPr="00BB536E" w14:paraId="0916D4C6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BD13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48847721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857D8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Základní škola J. A. Komenského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E06D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80.663.000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58BD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81.115.000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2BC5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81.946.000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4E7A1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82.412.000</w:t>
            </w:r>
          </w:p>
        </w:tc>
      </w:tr>
      <w:tr w:rsidR="00EB4D4A" w:rsidRPr="00BB536E" w14:paraId="01CC69CB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55C5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46936688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035FD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Základní umělecká škola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196F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29.964.000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67CE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30.087.000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B1152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31.385.000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44C34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31.511.000</w:t>
            </w:r>
          </w:p>
        </w:tc>
      </w:tr>
      <w:tr w:rsidR="00EB4D4A" w:rsidRPr="00BB536E" w14:paraId="73B621C8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50D0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71294767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FFAA8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Dům dětí a mládeže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C744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11.895.000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3312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12.067.000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42A8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11.834.000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A1075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12.011.000</w:t>
            </w:r>
          </w:p>
        </w:tc>
      </w:tr>
      <w:tr w:rsidR="00EB4D4A" w:rsidRPr="00BB536E" w14:paraId="51497186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E839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70982333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A235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Městská knihovna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9A61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9.387.000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4DE2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9.503.000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BE5A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9.636.000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6814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9.754.000</w:t>
            </w:r>
          </w:p>
        </w:tc>
      </w:tr>
      <w:tr w:rsidR="00EB4D4A" w:rsidRPr="00BB536E" w14:paraId="6E4FCB99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0C9B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00121649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5181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Městské kulturní středisko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885F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27.855.000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7B6D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27.855.000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F968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28.632.000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811CD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28.632.000</w:t>
            </w:r>
          </w:p>
        </w:tc>
      </w:tr>
      <w:tr w:rsidR="00EB4D4A" w:rsidRPr="00BB536E" w14:paraId="215BDC2C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9C87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61392979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BA8E8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Centrum sociálních služeb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9928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27.911.000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F7B4E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27.924.000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4F21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28.695.000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A7F20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28.709.000</w:t>
            </w:r>
          </w:p>
        </w:tc>
      </w:tr>
      <w:tr w:rsidR="00EB4D4A" w:rsidRPr="00BB536E" w14:paraId="543B4F38" w14:textId="77777777" w:rsidTr="00D01D1E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4CE3" w14:textId="77777777" w:rsidR="00EB4D4A" w:rsidRPr="001D3D5E" w:rsidRDefault="00EB4D4A" w:rsidP="00D01D1E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21551448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968C" w14:textId="77777777" w:rsidR="00EB4D4A" w:rsidRPr="001D3D5E" w:rsidRDefault="00EB4D4A" w:rsidP="00D01D1E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Technické služby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8340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39.157.000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1AF9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39.157.000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F8B6F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40.243.000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51E61" w14:textId="77777777" w:rsidR="00EB4D4A" w:rsidRPr="001D3D5E" w:rsidRDefault="00EB4D4A" w:rsidP="00D01D1E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40.243.000</w:t>
            </w:r>
          </w:p>
        </w:tc>
      </w:tr>
    </w:tbl>
    <w:p w14:paraId="3C2087AD" w14:textId="77777777" w:rsidR="002B44F5" w:rsidRDefault="002B44F5" w:rsidP="002B44F5">
      <w:pPr>
        <w:pStyle w:val="Zkladntext0"/>
        <w:rPr>
          <w:b/>
        </w:rPr>
      </w:pPr>
    </w:p>
    <w:p w14:paraId="6993C5BC" w14:textId="61134A91" w:rsidR="002B44F5" w:rsidRPr="002B44F5" w:rsidRDefault="002B44F5" w:rsidP="002B44F5">
      <w:pPr>
        <w:pStyle w:val="Zkladntext0"/>
        <w:rPr>
          <w:b/>
          <w:u w:val="single"/>
        </w:rPr>
      </w:pPr>
      <w:r>
        <w:rPr>
          <w:b/>
        </w:rPr>
        <w:t xml:space="preserve">5. </w:t>
      </w:r>
      <w:r>
        <w:rPr>
          <w:b/>
          <w:u w:val="single"/>
        </w:rPr>
        <w:t>Revokace nařízení odvodů z investičních fondů PO města Kyjova</w:t>
      </w:r>
    </w:p>
    <w:p w14:paraId="1135EB4F" w14:textId="77777777" w:rsidR="002B44F5" w:rsidRPr="00F16CD6" w:rsidRDefault="002B44F5" w:rsidP="002B44F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C90FC6E" w14:textId="57713FBC" w:rsidR="002B44F5" w:rsidRPr="00F16CD6" w:rsidRDefault="002B44F5" w:rsidP="002B44F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12. 2023 č. 35</w:t>
      </w:r>
      <w:r w:rsidR="009065AD">
        <w:rPr>
          <w:rFonts w:ascii="Times New Roman" w:hAnsi="Times New Roman" w:cs="Times New Roman"/>
          <w:sz w:val="24"/>
          <w:szCs w:val="24"/>
        </w:rPr>
        <w:t>/9</w:t>
      </w:r>
    </w:p>
    <w:p w14:paraId="4130F3C8" w14:textId="4AEC4FBC" w:rsidR="002B44F5" w:rsidRPr="00F16CD6" w:rsidRDefault="002B44F5" w:rsidP="002B44F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065AD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DEEE688" w14:textId="77777777" w:rsidR="00EB4D4A" w:rsidRPr="00EB4D4A" w:rsidRDefault="00EB4D4A" w:rsidP="00EB4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D4A">
        <w:rPr>
          <w:rFonts w:ascii="Times New Roman" w:hAnsi="Times New Roman" w:cs="Times New Roman"/>
          <w:sz w:val="24"/>
          <w:szCs w:val="24"/>
        </w:rPr>
        <w:t>revokuje usnesení č. 32/51 ze dne 20. 11. 2023, které zní:</w:t>
      </w:r>
    </w:p>
    <w:p w14:paraId="5316AFA9" w14:textId="7B59C531" w:rsidR="00EB4D4A" w:rsidRPr="00EB4D4A" w:rsidRDefault="00EB4D4A" w:rsidP="00EB4D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D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r w:rsidRPr="00EB4D4A">
        <w:rPr>
          <w:rFonts w:ascii="Times New Roman" w:hAnsi="Times New Roman" w:cs="Times New Roman"/>
          <w:color w:val="000000"/>
          <w:sz w:val="24"/>
          <w:szCs w:val="24"/>
        </w:rPr>
        <w:t xml:space="preserve">v souladu s </w:t>
      </w:r>
      <w:r w:rsidRPr="00EB4D4A">
        <w:rPr>
          <w:rFonts w:ascii="Times New Roman" w:hAnsi="Times New Roman" w:cs="Times New Roman"/>
          <w:sz w:val="24"/>
          <w:szCs w:val="24"/>
        </w:rPr>
        <w:t>ustanovením § 102 odst. 2 písm. b) zákona 128/2000 Sb., o obcích, ve znění pozdějších předpisů a § 28 odst. 9 písm. b) a § 31 odst. 2 písm. c) zákona č. 250/2000 Sb., o rozpočtových pravidlech územních rozpočtů, ve znění pozdějších předpisů, ukládá příspěvkovým organizacím města Kyjova odvod z investičních fondů do rozpočtu zřizovatele z důvodu větších investičních zdrojů organizací, než je jejich potřeba užití.</w:t>
      </w:r>
    </w:p>
    <w:tbl>
      <w:tblPr>
        <w:tblW w:w="752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1843"/>
        <w:gridCol w:w="2268"/>
      </w:tblGrid>
      <w:tr w:rsidR="00EB4D4A" w:rsidRPr="008034F5" w14:paraId="6D8BF1D2" w14:textId="77777777" w:rsidTr="00D01D1E">
        <w:trPr>
          <w:trHeight w:val="50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BC30" w14:textId="77777777" w:rsidR="00EB4D4A" w:rsidRPr="004A460C" w:rsidRDefault="00EB4D4A" w:rsidP="00D01D1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Organizace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5674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71E4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Částka k odvodu</w:t>
            </w:r>
          </w:p>
        </w:tc>
      </w:tr>
      <w:tr w:rsidR="00EB4D4A" w:rsidRPr="008034F5" w14:paraId="6AEB665E" w14:textId="77777777" w:rsidTr="00D01D1E">
        <w:trPr>
          <w:trHeight w:val="3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F5C2" w14:textId="77777777" w:rsidR="00EB4D4A" w:rsidRPr="00652B61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Mateřská škola Střed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8DFAE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69651221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E5A4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44 946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110FCF5F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2147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Mateřská škola Za Stadionem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09EBF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69651205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EC2F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42 993,00</w:t>
            </w:r>
            <w:r w:rsidRPr="00EC61F7">
              <w:rPr>
                <w:i/>
                <w:iCs/>
              </w:rPr>
              <w:t xml:space="preserve"> Kč</w:t>
            </w:r>
          </w:p>
        </w:tc>
      </w:tr>
      <w:tr w:rsidR="00EB4D4A" w:rsidRPr="008034F5" w14:paraId="6AEABCCA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3293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Mateřská škola Nádražní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7FAAE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69651213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D7C6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55 884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72AB7688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86DF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Mateřská škola Boršovská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7EBA8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69651191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7348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247 986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7A74D0B4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3665" w14:textId="77777777" w:rsidR="00EB4D4A" w:rsidRPr="004A460C" w:rsidRDefault="00EB4D4A" w:rsidP="00D01D1E">
            <w:pPr>
              <w:rPr>
                <w:i/>
                <w:iCs/>
              </w:rPr>
            </w:pPr>
            <w:r>
              <w:rPr>
                <w:i/>
                <w:iCs/>
              </w:rPr>
              <w:t>ZŠ a MŠ</w:t>
            </w:r>
            <w:r w:rsidRPr="004A460C">
              <w:rPr>
                <w:i/>
                <w:iCs/>
              </w:rPr>
              <w:t xml:space="preserve"> Dr. </w:t>
            </w:r>
            <w:proofErr w:type="spellStart"/>
            <w:r w:rsidRPr="004A460C">
              <w:rPr>
                <w:i/>
                <w:iCs/>
              </w:rPr>
              <w:t>Joklíka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68541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48847747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C9CF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411 053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69AC539B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86AB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Základní škola J. A. Komenského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642EE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48847721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AB8F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423 371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50D82126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462A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ZŠ a MŠ Kyjov - Bohuslavice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07F76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70982309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D9A2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55 050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32D25D6C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8E0B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Základní umělecká škola</w:t>
            </w:r>
            <w:r>
              <w:rPr>
                <w:i/>
                <w:iCs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1EA4D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46936688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6F8D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21 086</w:t>
            </w:r>
            <w:r w:rsidRPr="00EC61F7">
              <w:rPr>
                <w:i/>
                <w:iCs/>
              </w:rPr>
              <w:t>,</w:t>
            </w:r>
            <w:r>
              <w:rPr>
                <w:i/>
                <w:iCs/>
              </w:rPr>
              <w:t>2</w:t>
            </w:r>
            <w:r w:rsidRPr="00EC61F7">
              <w:rPr>
                <w:i/>
                <w:iCs/>
              </w:rPr>
              <w:t>0 Kč</w:t>
            </w:r>
          </w:p>
        </w:tc>
      </w:tr>
      <w:tr w:rsidR="00EB4D4A" w:rsidRPr="008034F5" w14:paraId="543AF067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D2F9" w14:textId="77777777" w:rsidR="00EB4D4A" w:rsidRPr="004A460C" w:rsidRDefault="00EB4D4A" w:rsidP="00D01D1E">
            <w:pPr>
              <w:rPr>
                <w:i/>
                <w:iCs/>
              </w:rPr>
            </w:pPr>
            <w:r>
              <w:rPr>
                <w:i/>
                <w:iCs/>
              </w:rPr>
              <w:t>Dům dětí a mládeže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87305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71294767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7B7A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215 577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6C2520C8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8DA2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 xml:space="preserve">Městská knihovna </w:t>
            </w:r>
            <w:r>
              <w:rPr>
                <w:i/>
                <w:iCs/>
              </w:rPr>
              <w:t>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78778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70982333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FE1B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186 525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AF7054" w14:paraId="6429289B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83BA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Městské kulturní středisko</w:t>
            </w:r>
            <w:r>
              <w:rPr>
                <w:i/>
                <w:iCs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56624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00121649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384F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326 573,0</w:t>
            </w:r>
            <w:r w:rsidRPr="00EC61F7">
              <w:rPr>
                <w:i/>
                <w:iCs/>
              </w:rPr>
              <w:t>0 Kč</w:t>
            </w:r>
          </w:p>
        </w:tc>
      </w:tr>
      <w:tr w:rsidR="00EB4D4A" w:rsidRPr="008034F5" w14:paraId="436BDF4B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B075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 xml:space="preserve">Centrum sociálních služeb </w:t>
            </w:r>
            <w:r>
              <w:rPr>
                <w:i/>
                <w:iCs/>
              </w:rPr>
              <w:t>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92C6E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61392979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4D14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350 892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DD3284" w14:paraId="182591D1" w14:textId="77777777" w:rsidTr="00D01D1E">
        <w:trPr>
          <w:trHeight w:val="619"/>
        </w:trPr>
        <w:tc>
          <w:tcPr>
            <w:tcW w:w="5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10B9" w14:textId="77777777" w:rsidR="00EB4D4A" w:rsidRDefault="00EB4D4A" w:rsidP="00D01D1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CELKEM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3FD4" w14:textId="77777777" w:rsidR="00EB4D4A" w:rsidRPr="00CF7AF0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2 381 936,20 Kč</w:t>
            </w:r>
          </w:p>
        </w:tc>
      </w:tr>
    </w:tbl>
    <w:p w14:paraId="265B9838" w14:textId="41F04ED9" w:rsidR="00EB4D4A" w:rsidRPr="00EB4D4A" w:rsidRDefault="00EB4D4A" w:rsidP="00EB4D4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D4A">
        <w:rPr>
          <w:rFonts w:ascii="Times New Roman" w:hAnsi="Times New Roman" w:cs="Times New Roman"/>
          <w:sz w:val="24"/>
          <w:szCs w:val="24"/>
        </w:rPr>
        <w:t>a nahrazuje jej následujícím usnesením:</w:t>
      </w:r>
    </w:p>
    <w:p w14:paraId="3AEE7F9B" w14:textId="227DCD5E" w:rsidR="00EB4D4A" w:rsidRPr="00EB4D4A" w:rsidRDefault="00EB4D4A" w:rsidP="00EB4D4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D4A">
        <w:rPr>
          <w:rFonts w:ascii="Times New Roman" w:hAnsi="Times New Roman" w:cs="Times New Roman"/>
          <w:sz w:val="24"/>
          <w:szCs w:val="24"/>
        </w:rPr>
        <w:t>Rada města Kyjova, po projednání a v souladu s ustanovením § 102 odst. 2 písm. b) zákona 128/2000 Sb., o obcích, ve znění pozdějších předpisů a § 28 odst. 9 písm. b) a § 31 odst. 2 písm. c) zákona č. 250/2000 Sb., o rozpočtových pravidlech územních rozpočtů, ve znění pozdějších předpisů, ukládá příspěvkovým organizacím města Kyjova odvod z investičních fondů do rozpočtu zřizovatele z důvodu větších investičních zdrojů organizací, než je jejich potřeba užití.</w:t>
      </w:r>
    </w:p>
    <w:tbl>
      <w:tblPr>
        <w:tblW w:w="752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1843"/>
        <w:gridCol w:w="2268"/>
      </w:tblGrid>
      <w:tr w:rsidR="00EB4D4A" w:rsidRPr="008034F5" w14:paraId="453C662E" w14:textId="77777777" w:rsidTr="00D01D1E">
        <w:trPr>
          <w:trHeight w:val="50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27EF" w14:textId="77777777" w:rsidR="00EB4D4A" w:rsidRPr="004A460C" w:rsidRDefault="00EB4D4A" w:rsidP="00D01D1E">
            <w:pPr>
              <w:rPr>
                <w:i/>
                <w:iCs/>
              </w:rPr>
            </w:pPr>
            <w:r>
              <w:rPr>
                <w:i/>
                <w:iCs/>
              </w:rPr>
              <w:t>Organizace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F8BA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EFE8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Částka k odvodu</w:t>
            </w:r>
          </w:p>
        </w:tc>
      </w:tr>
      <w:tr w:rsidR="00EB4D4A" w:rsidRPr="008034F5" w14:paraId="4BD54E48" w14:textId="77777777" w:rsidTr="00D01D1E">
        <w:trPr>
          <w:trHeight w:val="3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D6D1" w14:textId="77777777" w:rsidR="00EB4D4A" w:rsidRPr="00652B61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Mateřská škola Střed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5DD2D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69651221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EB9A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44 946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358DB12D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0A1B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Mateřská škola Za Stadionem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58181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69651205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0794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42 993,00</w:t>
            </w:r>
            <w:r w:rsidRPr="00EC61F7">
              <w:rPr>
                <w:i/>
                <w:iCs/>
              </w:rPr>
              <w:t xml:space="preserve"> Kč</w:t>
            </w:r>
          </w:p>
        </w:tc>
      </w:tr>
      <w:tr w:rsidR="00EB4D4A" w:rsidRPr="008034F5" w14:paraId="0B68EAFF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E14B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Mateřská škola Nádražní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9BAD6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69651213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6D3F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55 884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6BC7AA57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FBB2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Mateřská škola Boršovská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3CB50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69651191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61E7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247 986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764A68AE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BA1F" w14:textId="77777777" w:rsidR="00EB4D4A" w:rsidRPr="004A460C" w:rsidRDefault="00EB4D4A" w:rsidP="00D01D1E">
            <w:pPr>
              <w:rPr>
                <w:i/>
                <w:iCs/>
              </w:rPr>
            </w:pPr>
            <w:r>
              <w:rPr>
                <w:i/>
                <w:iCs/>
              </w:rPr>
              <w:t>ZŠ a MŠ</w:t>
            </w:r>
            <w:r w:rsidRPr="004A460C">
              <w:rPr>
                <w:i/>
                <w:iCs/>
              </w:rPr>
              <w:t xml:space="preserve"> Dr. </w:t>
            </w:r>
            <w:proofErr w:type="spellStart"/>
            <w:r w:rsidRPr="004A460C">
              <w:rPr>
                <w:i/>
                <w:iCs/>
              </w:rPr>
              <w:t>Joklíka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73478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48847747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A713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411 053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4D3D1CB0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C0D1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Základní škola J. A. Komenského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7D118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48847721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3DEA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423 371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0FF1178D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6E3E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ZŠ a MŠ Kyjov - Bohuslavice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C2659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70982309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1EC4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55 050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8034F5" w14:paraId="7FB7F2C6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479A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Základní umělecká škola</w:t>
            </w:r>
            <w:r>
              <w:rPr>
                <w:i/>
                <w:iCs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4AE72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46936688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1A8A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21 086</w:t>
            </w:r>
            <w:r w:rsidRPr="00EC61F7">
              <w:rPr>
                <w:i/>
                <w:iCs/>
              </w:rPr>
              <w:t>,</w:t>
            </w:r>
            <w:r>
              <w:rPr>
                <w:i/>
                <w:iCs/>
              </w:rPr>
              <w:t>2</w:t>
            </w:r>
            <w:r w:rsidRPr="00EC61F7">
              <w:rPr>
                <w:i/>
                <w:iCs/>
              </w:rPr>
              <w:t>0 Kč</w:t>
            </w:r>
          </w:p>
        </w:tc>
      </w:tr>
      <w:tr w:rsidR="00EB4D4A" w:rsidRPr="008034F5" w14:paraId="5EF6A27D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A38B" w14:textId="77777777" w:rsidR="00EB4D4A" w:rsidRPr="004A460C" w:rsidRDefault="00EB4D4A" w:rsidP="00D01D1E">
            <w:pPr>
              <w:rPr>
                <w:i/>
                <w:iCs/>
              </w:rPr>
            </w:pPr>
            <w:r>
              <w:rPr>
                <w:i/>
                <w:iCs/>
              </w:rPr>
              <w:t>Dům dětí a mládeže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F105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71294767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51BE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215 577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AF7054" w14:paraId="6ACF147A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85A7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>Městské kulturní středisko</w:t>
            </w:r>
            <w:r>
              <w:rPr>
                <w:i/>
                <w:iCs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83541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00121649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D36E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326 573,0</w:t>
            </w:r>
            <w:r w:rsidRPr="00EC61F7">
              <w:rPr>
                <w:i/>
                <w:iCs/>
              </w:rPr>
              <w:t>0 Kč</w:t>
            </w:r>
          </w:p>
        </w:tc>
      </w:tr>
      <w:tr w:rsidR="00EB4D4A" w:rsidRPr="008034F5" w14:paraId="5E3DD972" w14:textId="77777777" w:rsidTr="00D01D1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6D48" w14:textId="77777777" w:rsidR="00EB4D4A" w:rsidRPr="004A460C" w:rsidRDefault="00EB4D4A" w:rsidP="00D01D1E">
            <w:pPr>
              <w:rPr>
                <w:i/>
                <w:iCs/>
              </w:rPr>
            </w:pPr>
            <w:r w:rsidRPr="004A460C">
              <w:rPr>
                <w:i/>
                <w:iCs/>
              </w:rPr>
              <w:t xml:space="preserve">Centrum sociálních služeb </w:t>
            </w:r>
            <w:r>
              <w:rPr>
                <w:i/>
                <w:iCs/>
              </w:rPr>
              <w:t>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A186E" w14:textId="77777777" w:rsidR="00EB4D4A" w:rsidRPr="00652B61" w:rsidRDefault="00EB4D4A" w:rsidP="00D01D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61392979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136C" w14:textId="77777777" w:rsidR="00EB4D4A" w:rsidRPr="00EC61F7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350 892</w:t>
            </w:r>
            <w:r w:rsidRPr="00EC61F7">
              <w:rPr>
                <w:i/>
                <w:iCs/>
              </w:rPr>
              <w:t>,00 Kč</w:t>
            </w:r>
          </w:p>
        </w:tc>
      </w:tr>
      <w:tr w:rsidR="00EB4D4A" w:rsidRPr="00DD3284" w14:paraId="709426BC" w14:textId="77777777" w:rsidTr="00D01D1E">
        <w:trPr>
          <w:trHeight w:val="619"/>
        </w:trPr>
        <w:tc>
          <w:tcPr>
            <w:tcW w:w="5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C1A2" w14:textId="77777777" w:rsidR="00EB4D4A" w:rsidRDefault="00EB4D4A" w:rsidP="00D01D1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CELKEM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27CF" w14:textId="77777777" w:rsidR="00EB4D4A" w:rsidRPr="00CF7AF0" w:rsidRDefault="00EB4D4A" w:rsidP="00D01D1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2 195 411,20 Kč</w:t>
            </w:r>
          </w:p>
        </w:tc>
      </w:tr>
    </w:tbl>
    <w:p w14:paraId="37E82C38" w14:textId="26B597EA" w:rsidR="00A0019F" w:rsidRDefault="00A0019F" w:rsidP="002B44F5">
      <w:pPr>
        <w:pStyle w:val="Zkladntext0"/>
        <w:rPr>
          <w:b/>
        </w:rPr>
      </w:pPr>
    </w:p>
    <w:p w14:paraId="65159C9B" w14:textId="2B1AA2E6" w:rsidR="002B44F5" w:rsidRPr="002B44F5" w:rsidRDefault="002B44F5" w:rsidP="002B44F5">
      <w:pPr>
        <w:pStyle w:val="Zkladntext0"/>
      </w:pPr>
      <w:r>
        <w:rPr>
          <w:b/>
        </w:rPr>
        <w:t xml:space="preserve">6.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75286EAA" w14:textId="48724134" w:rsidR="00A0019F" w:rsidRPr="00A0019F" w:rsidRDefault="00A0019F" w:rsidP="00A0019F">
      <w:pPr>
        <w:pStyle w:val="Zkladntext0"/>
        <w:ind w:left="708"/>
        <w:rPr>
          <w:b/>
        </w:rPr>
      </w:pPr>
      <w:r>
        <w:rPr>
          <w:b/>
        </w:rPr>
        <w:t xml:space="preserve">6.1 </w:t>
      </w:r>
      <w:r w:rsidRPr="00A0019F">
        <w:rPr>
          <w:b/>
          <w:u w:val="single"/>
        </w:rPr>
        <w:t>Schválení uzavření smlouvy o poskytnutí podpory ze Státního fondu životního prostředí České republiky na projekt „Parkoviště Mezi Mlaty, Kyjov“</w:t>
      </w:r>
    </w:p>
    <w:p w14:paraId="0E05281C" w14:textId="77777777" w:rsidR="002B44F5" w:rsidRPr="00F16CD6" w:rsidRDefault="002B44F5" w:rsidP="00A0019F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6E07596" w14:textId="66BBC01A" w:rsidR="002B44F5" w:rsidRPr="00F16CD6" w:rsidRDefault="002B44F5" w:rsidP="00A0019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12. 2023 č. 35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9065AD">
        <w:rPr>
          <w:rFonts w:ascii="Times New Roman" w:hAnsi="Times New Roman" w:cs="Times New Roman"/>
          <w:sz w:val="24"/>
          <w:szCs w:val="24"/>
        </w:rPr>
        <w:t>0</w:t>
      </w:r>
    </w:p>
    <w:p w14:paraId="26E4D3F7" w14:textId="6F0D5423" w:rsidR="002B44F5" w:rsidRPr="00A0019F" w:rsidRDefault="002B44F5" w:rsidP="00A0019F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065AD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A674CDC" w14:textId="29E9A332" w:rsidR="00BF0278" w:rsidRPr="009065AD" w:rsidRDefault="00A0019F" w:rsidP="009065AD">
      <w:pPr>
        <w:suppressAutoHyphens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0019F">
        <w:rPr>
          <w:rFonts w:ascii="Times New Roman" w:hAnsi="Times New Roman" w:cs="Times New Roman"/>
          <w:sz w:val="24"/>
          <w:szCs w:val="24"/>
        </w:rPr>
        <w:t>a  v souladu s ustanovením § 102 odst. 3 zákona č. 128/2000 Sb., o obcích, ve znění pozdějších předpisů, rozhodla o přijetí podpory ze Státního fondu životního prostředí České republiky ve výši 369 718,19 Kč na projekt „Parkoviště Mezi Mlaty, Kyjov“ za podmínek návrhu smlouvy o poskytnutí podpory ze Státního fondu životního prostředí České republiky a o uzavření Smlouvy č. 5211000200 o poskytnutí podpory ze Státního fondu životního prostředí České republiky se Státním fondem životního prostředí České republiky, se sídlem: Kaplanova 1931/1, 148 00 Praha 11, IČ: 00020729.</w:t>
      </w:r>
    </w:p>
    <w:p w14:paraId="4EB1ADF8" w14:textId="77777777" w:rsidR="00BF0278" w:rsidRDefault="00BF0278" w:rsidP="002B44F5">
      <w:pPr>
        <w:pStyle w:val="Zkladntext0"/>
        <w:rPr>
          <w:b/>
          <w:bCs/>
          <w:color w:val="000000" w:themeColor="text1"/>
          <w:szCs w:val="24"/>
        </w:rPr>
      </w:pPr>
    </w:p>
    <w:p w14:paraId="5424D25B" w14:textId="262E10D3" w:rsidR="00A90982" w:rsidRDefault="00A90982" w:rsidP="00872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C15091" w14:textId="4F19D6EB" w:rsidR="00EC358E" w:rsidRDefault="006A6F52" w:rsidP="00872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62A0A7C4" w14:textId="50483CE0" w:rsidR="00EE102F" w:rsidRDefault="00EE102F" w:rsidP="00E75757">
      <w:pPr>
        <w:rPr>
          <w:rFonts w:ascii="Times New Roman" w:hAnsi="Times New Roman" w:cs="Times New Roman"/>
          <w:sz w:val="24"/>
          <w:szCs w:val="24"/>
        </w:rPr>
      </w:pPr>
    </w:p>
    <w:p w14:paraId="4AB3C603" w14:textId="2B526FFE" w:rsidR="000243F2" w:rsidRPr="0016293E" w:rsidRDefault="00AF0ED4" w:rsidP="00162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43F2" w:rsidRPr="0016293E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B55"/>
    <w:multiLevelType w:val="hybridMultilevel"/>
    <w:tmpl w:val="0158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7792"/>
    <w:multiLevelType w:val="hybridMultilevel"/>
    <w:tmpl w:val="04627A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132"/>
    <w:multiLevelType w:val="hybridMultilevel"/>
    <w:tmpl w:val="80026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C613A"/>
    <w:multiLevelType w:val="hybridMultilevel"/>
    <w:tmpl w:val="6576C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5C48"/>
    <w:multiLevelType w:val="hybridMultilevel"/>
    <w:tmpl w:val="66FC60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5E7C18"/>
    <w:multiLevelType w:val="hybridMultilevel"/>
    <w:tmpl w:val="4732D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9776F"/>
    <w:multiLevelType w:val="hybridMultilevel"/>
    <w:tmpl w:val="78E2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8602F"/>
    <w:multiLevelType w:val="hybridMultilevel"/>
    <w:tmpl w:val="8996D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E668C"/>
    <w:multiLevelType w:val="hybridMultilevel"/>
    <w:tmpl w:val="C8D8B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7A4"/>
    <w:multiLevelType w:val="hybridMultilevel"/>
    <w:tmpl w:val="A11C5D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5305"/>
    <w:multiLevelType w:val="hybridMultilevel"/>
    <w:tmpl w:val="EDD81A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5" w15:restartNumberingAfterBreak="0">
    <w:nsid w:val="3F240BFE"/>
    <w:multiLevelType w:val="hybridMultilevel"/>
    <w:tmpl w:val="418A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920AF"/>
    <w:multiLevelType w:val="hybridMultilevel"/>
    <w:tmpl w:val="42D8B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38EC"/>
    <w:multiLevelType w:val="hybridMultilevel"/>
    <w:tmpl w:val="04322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C29E3"/>
    <w:multiLevelType w:val="hybridMultilevel"/>
    <w:tmpl w:val="0C7E92B8"/>
    <w:lvl w:ilvl="0" w:tplc="36A6D1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1170C"/>
    <w:multiLevelType w:val="hybridMultilevel"/>
    <w:tmpl w:val="AA842EBE"/>
    <w:lvl w:ilvl="0" w:tplc="66ECDB1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1A6A5C"/>
    <w:multiLevelType w:val="hybridMultilevel"/>
    <w:tmpl w:val="DADA8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527A8"/>
    <w:multiLevelType w:val="hybridMultilevel"/>
    <w:tmpl w:val="BCBAC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00BFA"/>
    <w:multiLevelType w:val="hybridMultilevel"/>
    <w:tmpl w:val="4B8E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03578"/>
    <w:multiLevelType w:val="hybridMultilevel"/>
    <w:tmpl w:val="CFB4D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F7107"/>
    <w:multiLevelType w:val="hybridMultilevel"/>
    <w:tmpl w:val="ECCC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E1782"/>
    <w:multiLevelType w:val="hybridMultilevel"/>
    <w:tmpl w:val="22FA1B7E"/>
    <w:lvl w:ilvl="0" w:tplc="D798A06A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F1206"/>
    <w:multiLevelType w:val="hybridMultilevel"/>
    <w:tmpl w:val="2C44B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054A4"/>
    <w:multiLevelType w:val="hybridMultilevel"/>
    <w:tmpl w:val="AACCCE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53243E"/>
    <w:multiLevelType w:val="hybridMultilevel"/>
    <w:tmpl w:val="3B62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46154"/>
    <w:multiLevelType w:val="hybridMultilevel"/>
    <w:tmpl w:val="9422875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AB2A7E"/>
    <w:multiLevelType w:val="hybridMultilevel"/>
    <w:tmpl w:val="8C762DE8"/>
    <w:lvl w:ilvl="0" w:tplc="682852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2"/>
  </w:num>
  <w:num w:numId="5">
    <w:abstractNumId w:val="0"/>
  </w:num>
  <w:num w:numId="6">
    <w:abstractNumId w:val="27"/>
  </w:num>
  <w:num w:numId="7">
    <w:abstractNumId w:val="16"/>
  </w:num>
  <w:num w:numId="8">
    <w:abstractNumId w:val="19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</w:num>
  <w:num w:numId="12">
    <w:abstractNumId w:val="14"/>
  </w:num>
  <w:num w:numId="13">
    <w:abstractNumId w:val="1"/>
  </w:num>
  <w:num w:numId="14">
    <w:abstractNumId w:val="29"/>
  </w:num>
  <w:num w:numId="15">
    <w:abstractNumId w:val="22"/>
  </w:num>
  <w:num w:numId="16">
    <w:abstractNumId w:val="10"/>
  </w:num>
  <w:num w:numId="17">
    <w:abstractNumId w:val="31"/>
  </w:num>
  <w:num w:numId="18">
    <w:abstractNumId w:val="12"/>
  </w:num>
  <w:num w:numId="19">
    <w:abstractNumId w:val="5"/>
  </w:num>
  <w:num w:numId="20">
    <w:abstractNumId w:val="15"/>
  </w:num>
  <w:num w:numId="21">
    <w:abstractNumId w:val="9"/>
  </w:num>
  <w:num w:numId="22">
    <w:abstractNumId w:val="8"/>
  </w:num>
  <w:num w:numId="23">
    <w:abstractNumId w:val="25"/>
  </w:num>
  <w:num w:numId="24">
    <w:abstractNumId w:val="26"/>
  </w:num>
  <w:num w:numId="25">
    <w:abstractNumId w:val="13"/>
  </w:num>
  <w:num w:numId="26">
    <w:abstractNumId w:val="24"/>
  </w:num>
  <w:num w:numId="27">
    <w:abstractNumId w:val="21"/>
  </w:num>
  <w:num w:numId="28">
    <w:abstractNumId w:val="4"/>
  </w:num>
  <w:num w:numId="29">
    <w:abstractNumId w:val="28"/>
  </w:num>
  <w:num w:numId="30">
    <w:abstractNumId w:val="17"/>
  </w:num>
  <w:num w:numId="31">
    <w:abstractNumId w:val="6"/>
  </w:num>
  <w:num w:numId="32">
    <w:abstractNumId w:val="3"/>
  </w:num>
  <w:num w:numId="33">
    <w:abstractNumId w:val="20"/>
  </w:num>
  <w:num w:numId="34">
    <w:abstractNumId w:val="30"/>
  </w:num>
  <w:num w:numId="35">
    <w:abstractNumId w:val="1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0CE9"/>
    <w:rsid w:val="00012A05"/>
    <w:rsid w:val="00013126"/>
    <w:rsid w:val="000139E0"/>
    <w:rsid w:val="00014CBD"/>
    <w:rsid w:val="0001714D"/>
    <w:rsid w:val="00017179"/>
    <w:rsid w:val="0001720C"/>
    <w:rsid w:val="00020553"/>
    <w:rsid w:val="0002259E"/>
    <w:rsid w:val="00022E49"/>
    <w:rsid w:val="000232AB"/>
    <w:rsid w:val="000243F2"/>
    <w:rsid w:val="00024A66"/>
    <w:rsid w:val="00024DD7"/>
    <w:rsid w:val="00025107"/>
    <w:rsid w:val="00025C06"/>
    <w:rsid w:val="00027709"/>
    <w:rsid w:val="000307FC"/>
    <w:rsid w:val="0003445E"/>
    <w:rsid w:val="000355C5"/>
    <w:rsid w:val="00036CD8"/>
    <w:rsid w:val="000374EB"/>
    <w:rsid w:val="00042591"/>
    <w:rsid w:val="00044286"/>
    <w:rsid w:val="0004674D"/>
    <w:rsid w:val="000476E9"/>
    <w:rsid w:val="00051753"/>
    <w:rsid w:val="0005185E"/>
    <w:rsid w:val="0005283F"/>
    <w:rsid w:val="00052AFF"/>
    <w:rsid w:val="00056238"/>
    <w:rsid w:val="00061C36"/>
    <w:rsid w:val="00061F21"/>
    <w:rsid w:val="00062074"/>
    <w:rsid w:val="00062122"/>
    <w:rsid w:val="00063090"/>
    <w:rsid w:val="000650E0"/>
    <w:rsid w:val="00065EF0"/>
    <w:rsid w:val="000675EC"/>
    <w:rsid w:val="00070123"/>
    <w:rsid w:val="000732BF"/>
    <w:rsid w:val="00073DD7"/>
    <w:rsid w:val="00073E74"/>
    <w:rsid w:val="00076C8B"/>
    <w:rsid w:val="00082D0A"/>
    <w:rsid w:val="00083E89"/>
    <w:rsid w:val="000903E8"/>
    <w:rsid w:val="00093009"/>
    <w:rsid w:val="00093037"/>
    <w:rsid w:val="0009322F"/>
    <w:rsid w:val="00096694"/>
    <w:rsid w:val="000A1B54"/>
    <w:rsid w:val="000A2A5A"/>
    <w:rsid w:val="000A2C03"/>
    <w:rsid w:val="000A5995"/>
    <w:rsid w:val="000A5C9F"/>
    <w:rsid w:val="000A7253"/>
    <w:rsid w:val="000B0D06"/>
    <w:rsid w:val="000B1E31"/>
    <w:rsid w:val="000B2A62"/>
    <w:rsid w:val="000B2AAC"/>
    <w:rsid w:val="000B6849"/>
    <w:rsid w:val="000B7321"/>
    <w:rsid w:val="000C0350"/>
    <w:rsid w:val="000C0579"/>
    <w:rsid w:val="000C0621"/>
    <w:rsid w:val="000C0E92"/>
    <w:rsid w:val="000C2D17"/>
    <w:rsid w:val="000C369A"/>
    <w:rsid w:val="000D05CC"/>
    <w:rsid w:val="000D17CB"/>
    <w:rsid w:val="000D3FB1"/>
    <w:rsid w:val="000D47E7"/>
    <w:rsid w:val="000D4BCD"/>
    <w:rsid w:val="000D5587"/>
    <w:rsid w:val="000D5960"/>
    <w:rsid w:val="000E121B"/>
    <w:rsid w:val="000E19B0"/>
    <w:rsid w:val="000E2262"/>
    <w:rsid w:val="000E3E13"/>
    <w:rsid w:val="000E3F13"/>
    <w:rsid w:val="000E53D6"/>
    <w:rsid w:val="000E5754"/>
    <w:rsid w:val="000F2936"/>
    <w:rsid w:val="000F6358"/>
    <w:rsid w:val="0010210A"/>
    <w:rsid w:val="0010231B"/>
    <w:rsid w:val="00104A65"/>
    <w:rsid w:val="00105A56"/>
    <w:rsid w:val="0010743A"/>
    <w:rsid w:val="00107712"/>
    <w:rsid w:val="001106D2"/>
    <w:rsid w:val="0011516C"/>
    <w:rsid w:val="00116473"/>
    <w:rsid w:val="00122CC4"/>
    <w:rsid w:val="0012362F"/>
    <w:rsid w:val="0012473A"/>
    <w:rsid w:val="00124998"/>
    <w:rsid w:val="0012655E"/>
    <w:rsid w:val="00126679"/>
    <w:rsid w:val="00126680"/>
    <w:rsid w:val="00126F89"/>
    <w:rsid w:val="0013135E"/>
    <w:rsid w:val="00131D02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293E"/>
    <w:rsid w:val="001635E0"/>
    <w:rsid w:val="00163C10"/>
    <w:rsid w:val="001645F9"/>
    <w:rsid w:val="00164671"/>
    <w:rsid w:val="00164E89"/>
    <w:rsid w:val="00166481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01F4"/>
    <w:rsid w:val="001809DB"/>
    <w:rsid w:val="00181189"/>
    <w:rsid w:val="001813F5"/>
    <w:rsid w:val="00182568"/>
    <w:rsid w:val="00182677"/>
    <w:rsid w:val="00184ED9"/>
    <w:rsid w:val="001852C0"/>
    <w:rsid w:val="00185CA7"/>
    <w:rsid w:val="00186F3D"/>
    <w:rsid w:val="00187C1B"/>
    <w:rsid w:val="001909D0"/>
    <w:rsid w:val="00192E5F"/>
    <w:rsid w:val="00197E95"/>
    <w:rsid w:val="001A26B7"/>
    <w:rsid w:val="001A2D34"/>
    <w:rsid w:val="001A323C"/>
    <w:rsid w:val="001A365B"/>
    <w:rsid w:val="001A4B3D"/>
    <w:rsid w:val="001B2916"/>
    <w:rsid w:val="001B2F2A"/>
    <w:rsid w:val="001B396A"/>
    <w:rsid w:val="001B665C"/>
    <w:rsid w:val="001C2BA8"/>
    <w:rsid w:val="001C31AF"/>
    <w:rsid w:val="001C718C"/>
    <w:rsid w:val="001C79FF"/>
    <w:rsid w:val="001D3782"/>
    <w:rsid w:val="001D4028"/>
    <w:rsid w:val="001E1661"/>
    <w:rsid w:val="001E1BD9"/>
    <w:rsid w:val="001E23AC"/>
    <w:rsid w:val="001E252B"/>
    <w:rsid w:val="001E2D21"/>
    <w:rsid w:val="001F128C"/>
    <w:rsid w:val="001F238B"/>
    <w:rsid w:val="001F3201"/>
    <w:rsid w:val="001F3FE8"/>
    <w:rsid w:val="001F4899"/>
    <w:rsid w:val="001F6145"/>
    <w:rsid w:val="001F7709"/>
    <w:rsid w:val="00200947"/>
    <w:rsid w:val="00202413"/>
    <w:rsid w:val="0020293E"/>
    <w:rsid w:val="0020499D"/>
    <w:rsid w:val="00206CD0"/>
    <w:rsid w:val="002072B9"/>
    <w:rsid w:val="0021229B"/>
    <w:rsid w:val="00212499"/>
    <w:rsid w:val="002129C0"/>
    <w:rsid w:val="00215FFF"/>
    <w:rsid w:val="00216087"/>
    <w:rsid w:val="002171D9"/>
    <w:rsid w:val="00217742"/>
    <w:rsid w:val="00221C98"/>
    <w:rsid w:val="00222BBB"/>
    <w:rsid w:val="002242D9"/>
    <w:rsid w:val="0022438E"/>
    <w:rsid w:val="00224A49"/>
    <w:rsid w:val="00226DBD"/>
    <w:rsid w:val="00236EF6"/>
    <w:rsid w:val="00242DB3"/>
    <w:rsid w:val="00243DD5"/>
    <w:rsid w:val="00244025"/>
    <w:rsid w:val="002466AA"/>
    <w:rsid w:val="00250534"/>
    <w:rsid w:val="00251624"/>
    <w:rsid w:val="00252E0C"/>
    <w:rsid w:val="00257D39"/>
    <w:rsid w:val="00260C7A"/>
    <w:rsid w:val="00261098"/>
    <w:rsid w:val="002619F5"/>
    <w:rsid w:val="00262375"/>
    <w:rsid w:val="00265CE4"/>
    <w:rsid w:val="002662CB"/>
    <w:rsid w:val="0026637F"/>
    <w:rsid w:val="00267C31"/>
    <w:rsid w:val="00270535"/>
    <w:rsid w:val="00272537"/>
    <w:rsid w:val="002738F2"/>
    <w:rsid w:val="00274ECB"/>
    <w:rsid w:val="00276CBF"/>
    <w:rsid w:val="00277974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2C4"/>
    <w:rsid w:val="002A25F0"/>
    <w:rsid w:val="002A336C"/>
    <w:rsid w:val="002A37A1"/>
    <w:rsid w:val="002A531B"/>
    <w:rsid w:val="002A5EB6"/>
    <w:rsid w:val="002A6B51"/>
    <w:rsid w:val="002A6DB5"/>
    <w:rsid w:val="002A6FF3"/>
    <w:rsid w:val="002A715E"/>
    <w:rsid w:val="002B06F0"/>
    <w:rsid w:val="002B13A3"/>
    <w:rsid w:val="002B1CBC"/>
    <w:rsid w:val="002B29DD"/>
    <w:rsid w:val="002B2B86"/>
    <w:rsid w:val="002B4188"/>
    <w:rsid w:val="002B44F5"/>
    <w:rsid w:val="002B58DE"/>
    <w:rsid w:val="002B6A39"/>
    <w:rsid w:val="002B6F2B"/>
    <w:rsid w:val="002B7ED1"/>
    <w:rsid w:val="002C25B5"/>
    <w:rsid w:val="002C35F4"/>
    <w:rsid w:val="002C3ECF"/>
    <w:rsid w:val="002C7B5F"/>
    <w:rsid w:val="002D1523"/>
    <w:rsid w:val="002D297A"/>
    <w:rsid w:val="002D34D6"/>
    <w:rsid w:val="002D35A4"/>
    <w:rsid w:val="002D3928"/>
    <w:rsid w:val="002D52A9"/>
    <w:rsid w:val="002D6991"/>
    <w:rsid w:val="002E07A7"/>
    <w:rsid w:val="002E1D18"/>
    <w:rsid w:val="002E20E8"/>
    <w:rsid w:val="002E2AB7"/>
    <w:rsid w:val="002E2EA3"/>
    <w:rsid w:val="002E499C"/>
    <w:rsid w:val="002E4C59"/>
    <w:rsid w:val="002E7007"/>
    <w:rsid w:val="002F00E4"/>
    <w:rsid w:val="002F3DD6"/>
    <w:rsid w:val="002F510A"/>
    <w:rsid w:val="00300346"/>
    <w:rsid w:val="00303DE8"/>
    <w:rsid w:val="003058BA"/>
    <w:rsid w:val="003109B1"/>
    <w:rsid w:val="003150B2"/>
    <w:rsid w:val="003166B7"/>
    <w:rsid w:val="00316872"/>
    <w:rsid w:val="00317D58"/>
    <w:rsid w:val="00322827"/>
    <w:rsid w:val="003229F4"/>
    <w:rsid w:val="00323702"/>
    <w:rsid w:val="0032599B"/>
    <w:rsid w:val="00325BAE"/>
    <w:rsid w:val="0032728D"/>
    <w:rsid w:val="00330754"/>
    <w:rsid w:val="0033138C"/>
    <w:rsid w:val="00331561"/>
    <w:rsid w:val="003319DF"/>
    <w:rsid w:val="00331DF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5517"/>
    <w:rsid w:val="00346A3D"/>
    <w:rsid w:val="003520BA"/>
    <w:rsid w:val="00352A87"/>
    <w:rsid w:val="00355D23"/>
    <w:rsid w:val="00360AAC"/>
    <w:rsid w:val="00362593"/>
    <w:rsid w:val="00365A2F"/>
    <w:rsid w:val="00366F68"/>
    <w:rsid w:val="00366FF3"/>
    <w:rsid w:val="00370A1D"/>
    <w:rsid w:val="003727D4"/>
    <w:rsid w:val="003732AB"/>
    <w:rsid w:val="00373B31"/>
    <w:rsid w:val="003777D0"/>
    <w:rsid w:val="00377A4B"/>
    <w:rsid w:val="00380294"/>
    <w:rsid w:val="0038178D"/>
    <w:rsid w:val="00383CF9"/>
    <w:rsid w:val="00383D27"/>
    <w:rsid w:val="00384AFB"/>
    <w:rsid w:val="00385DD4"/>
    <w:rsid w:val="00386BF1"/>
    <w:rsid w:val="00392F7E"/>
    <w:rsid w:val="003933ED"/>
    <w:rsid w:val="00393E41"/>
    <w:rsid w:val="003946CE"/>
    <w:rsid w:val="00395484"/>
    <w:rsid w:val="003A15E2"/>
    <w:rsid w:val="003A2BB0"/>
    <w:rsid w:val="003A3DD5"/>
    <w:rsid w:val="003A5E30"/>
    <w:rsid w:val="003A6641"/>
    <w:rsid w:val="003B026A"/>
    <w:rsid w:val="003B1DD3"/>
    <w:rsid w:val="003C0C09"/>
    <w:rsid w:val="003C0E74"/>
    <w:rsid w:val="003C12C5"/>
    <w:rsid w:val="003C2A20"/>
    <w:rsid w:val="003C3AC1"/>
    <w:rsid w:val="003C64CF"/>
    <w:rsid w:val="003C6E45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0014"/>
    <w:rsid w:val="003F20C8"/>
    <w:rsid w:val="003F41EE"/>
    <w:rsid w:val="003F4667"/>
    <w:rsid w:val="003F77DB"/>
    <w:rsid w:val="00402388"/>
    <w:rsid w:val="00404784"/>
    <w:rsid w:val="00405F72"/>
    <w:rsid w:val="00406026"/>
    <w:rsid w:val="004066DC"/>
    <w:rsid w:val="00406ABE"/>
    <w:rsid w:val="00413506"/>
    <w:rsid w:val="00414E5D"/>
    <w:rsid w:val="0041633F"/>
    <w:rsid w:val="00417113"/>
    <w:rsid w:val="00417733"/>
    <w:rsid w:val="004203C4"/>
    <w:rsid w:val="00423343"/>
    <w:rsid w:val="004253EF"/>
    <w:rsid w:val="004254BB"/>
    <w:rsid w:val="004262D2"/>
    <w:rsid w:val="00426D09"/>
    <w:rsid w:val="0042792E"/>
    <w:rsid w:val="00427FE2"/>
    <w:rsid w:val="0043039F"/>
    <w:rsid w:val="0043198A"/>
    <w:rsid w:val="0043255B"/>
    <w:rsid w:val="00433011"/>
    <w:rsid w:val="00434013"/>
    <w:rsid w:val="00434D74"/>
    <w:rsid w:val="00435CE9"/>
    <w:rsid w:val="00444CF8"/>
    <w:rsid w:val="00445445"/>
    <w:rsid w:val="00445B58"/>
    <w:rsid w:val="00447539"/>
    <w:rsid w:val="0045476C"/>
    <w:rsid w:val="00461D75"/>
    <w:rsid w:val="00461DA0"/>
    <w:rsid w:val="00462162"/>
    <w:rsid w:val="00463A99"/>
    <w:rsid w:val="00463E88"/>
    <w:rsid w:val="00464D8F"/>
    <w:rsid w:val="00466932"/>
    <w:rsid w:val="00467443"/>
    <w:rsid w:val="00470C82"/>
    <w:rsid w:val="00471C26"/>
    <w:rsid w:val="004721F5"/>
    <w:rsid w:val="00472ADD"/>
    <w:rsid w:val="00477DE9"/>
    <w:rsid w:val="00482025"/>
    <w:rsid w:val="0048563A"/>
    <w:rsid w:val="00486704"/>
    <w:rsid w:val="00487233"/>
    <w:rsid w:val="0048747B"/>
    <w:rsid w:val="00487B0D"/>
    <w:rsid w:val="00487CA8"/>
    <w:rsid w:val="00490CD3"/>
    <w:rsid w:val="00491973"/>
    <w:rsid w:val="0049488E"/>
    <w:rsid w:val="00495832"/>
    <w:rsid w:val="00496C5C"/>
    <w:rsid w:val="004A1480"/>
    <w:rsid w:val="004A416F"/>
    <w:rsid w:val="004A52A9"/>
    <w:rsid w:val="004B1355"/>
    <w:rsid w:val="004B3051"/>
    <w:rsid w:val="004B3297"/>
    <w:rsid w:val="004B481F"/>
    <w:rsid w:val="004B5DED"/>
    <w:rsid w:val="004B6202"/>
    <w:rsid w:val="004B6D25"/>
    <w:rsid w:val="004B790C"/>
    <w:rsid w:val="004C03CF"/>
    <w:rsid w:val="004C1EE8"/>
    <w:rsid w:val="004C3D41"/>
    <w:rsid w:val="004C4924"/>
    <w:rsid w:val="004C5D22"/>
    <w:rsid w:val="004C73BC"/>
    <w:rsid w:val="004D254D"/>
    <w:rsid w:val="004D46E7"/>
    <w:rsid w:val="004D5D00"/>
    <w:rsid w:val="004D672A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46B4"/>
    <w:rsid w:val="00527F27"/>
    <w:rsid w:val="00535280"/>
    <w:rsid w:val="00536294"/>
    <w:rsid w:val="0053748C"/>
    <w:rsid w:val="0054234E"/>
    <w:rsid w:val="00542FE3"/>
    <w:rsid w:val="00544D61"/>
    <w:rsid w:val="005468CF"/>
    <w:rsid w:val="005468E5"/>
    <w:rsid w:val="005525BB"/>
    <w:rsid w:val="005531D4"/>
    <w:rsid w:val="005538D3"/>
    <w:rsid w:val="00555A4D"/>
    <w:rsid w:val="00556F4D"/>
    <w:rsid w:val="00557571"/>
    <w:rsid w:val="00560B53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50F7"/>
    <w:rsid w:val="00586ECD"/>
    <w:rsid w:val="00587E6A"/>
    <w:rsid w:val="00591C27"/>
    <w:rsid w:val="005926FB"/>
    <w:rsid w:val="005935A8"/>
    <w:rsid w:val="00593C7A"/>
    <w:rsid w:val="00593F9D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5F5"/>
    <w:rsid w:val="005B3F0A"/>
    <w:rsid w:val="005B40A9"/>
    <w:rsid w:val="005B4D0F"/>
    <w:rsid w:val="005B6D5A"/>
    <w:rsid w:val="005B7EB7"/>
    <w:rsid w:val="005C3C1B"/>
    <w:rsid w:val="005C4C80"/>
    <w:rsid w:val="005D0322"/>
    <w:rsid w:val="005D1A8A"/>
    <w:rsid w:val="005D479A"/>
    <w:rsid w:val="005D4FEB"/>
    <w:rsid w:val="005D6E33"/>
    <w:rsid w:val="005E0620"/>
    <w:rsid w:val="005E1A9E"/>
    <w:rsid w:val="005E3465"/>
    <w:rsid w:val="005E37F1"/>
    <w:rsid w:val="005E4EBC"/>
    <w:rsid w:val="005E5904"/>
    <w:rsid w:val="005E5ECB"/>
    <w:rsid w:val="005E6D1D"/>
    <w:rsid w:val="005E7FDD"/>
    <w:rsid w:val="005F04C8"/>
    <w:rsid w:val="005F055E"/>
    <w:rsid w:val="005F1A2C"/>
    <w:rsid w:val="005F1BBF"/>
    <w:rsid w:val="005F2863"/>
    <w:rsid w:val="005F3C26"/>
    <w:rsid w:val="005F4354"/>
    <w:rsid w:val="005F4618"/>
    <w:rsid w:val="005F4684"/>
    <w:rsid w:val="005F6F1F"/>
    <w:rsid w:val="005F7BD7"/>
    <w:rsid w:val="005F7D2C"/>
    <w:rsid w:val="00602DD5"/>
    <w:rsid w:val="006036B2"/>
    <w:rsid w:val="00604BFC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5858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0C78"/>
    <w:rsid w:val="00662FA4"/>
    <w:rsid w:val="006634A5"/>
    <w:rsid w:val="006653F9"/>
    <w:rsid w:val="00665C02"/>
    <w:rsid w:val="00667293"/>
    <w:rsid w:val="006729C1"/>
    <w:rsid w:val="006743FD"/>
    <w:rsid w:val="006752D6"/>
    <w:rsid w:val="00676CBD"/>
    <w:rsid w:val="006805B0"/>
    <w:rsid w:val="00681996"/>
    <w:rsid w:val="00684171"/>
    <w:rsid w:val="00693009"/>
    <w:rsid w:val="00693AB1"/>
    <w:rsid w:val="0069479B"/>
    <w:rsid w:val="006968C4"/>
    <w:rsid w:val="006A32F8"/>
    <w:rsid w:val="006A383A"/>
    <w:rsid w:val="006A5248"/>
    <w:rsid w:val="006A61A9"/>
    <w:rsid w:val="006A6F52"/>
    <w:rsid w:val="006B0E85"/>
    <w:rsid w:val="006B47ED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04A"/>
    <w:rsid w:val="006D7BAB"/>
    <w:rsid w:val="006E02C1"/>
    <w:rsid w:val="006E219B"/>
    <w:rsid w:val="006E3795"/>
    <w:rsid w:val="006E3A4F"/>
    <w:rsid w:val="006E6F53"/>
    <w:rsid w:val="006E7222"/>
    <w:rsid w:val="006F0140"/>
    <w:rsid w:val="006F0230"/>
    <w:rsid w:val="006F3430"/>
    <w:rsid w:val="006F34C5"/>
    <w:rsid w:val="006F42E5"/>
    <w:rsid w:val="006F5A1A"/>
    <w:rsid w:val="006F7976"/>
    <w:rsid w:val="00704133"/>
    <w:rsid w:val="00711C39"/>
    <w:rsid w:val="00714A0D"/>
    <w:rsid w:val="00714D9E"/>
    <w:rsid w:val="007174F9"/>
    <w:rsid w:val="0071794B"/>
    <w:rsid w:val="00717B1C"/>
    <w:rsid w:val="00717DD3"/>
    <w:rsid w:val="00720AF9"/>
    <w:rsid w:val="007270B3"/>
    <w:rsid w:val="007276B7"/>
    <w:rsid w:val="00727D91"/>
    <w:rsid w:val="00732E00"/>
    <w:rsid w:val="007369E7"/>
    <w:rsid w:val="00742E65"/>
    <w:rsid w:val="007436F6"/>
    <w:rsid w:val="00744818"/>
    <w:rsid w:val="00745727"/>
    <w:rsid w:val="00746ABC"/>
    <w:rsid w:val="00746F28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77E57"/>
    <w:rsid w:val="00781D06"/>
    <w:rsid w:val="00784CC1"/>
    <w:rsid w:val="00791998"/>
    <w:rsid w:val="007920D9"/>
    <w:rsid w:val="007931B4"/>
    <w:rsid w:val="00793B3C"/>
    <w:rsid w:val="00794AC5"/>
    <w:rsid w:val="007963F3"/>
    <w:rsid w:val="007975BD"/>
    <w:rsid w:val="007A010D"/>
    <w:rsid w:val="007A01F9"/>
    <w:rsid w:val="007A0A65"/>
    <w:rsid w:val="007A2364"/>
    <w:rsid w:val="007A3DAB"/>
    <w:rsid w:val="007A3F07"/>
    <w:rsid w:val="007A57F2"/>
    <w:rsid w:val="007A5B44"/>
    <w:rsid w:val="007A60C2"/>
    <w:rsid w:val="007B0FFE"/>
    <w:rsid w:val="007B20CC"/>
    <w:rsid w:val="007B38B6"/>
    <w:rsid w:val="007B3B23"/>
    <w:rsid w:val="007B4754"/>
    <w:rsid w:val="007B5B7A"/>
    <w:rsid w:val="007C0452"/>
    <w:rsid w:val="007C1681"/>
    <w:rsid w:val="007C2143"/>
    <w:rsid w:val="007C2ADF"/>
    <w:rsid w:val="007C3056"/>
    <w:rsid w:val="007C328C"/>
    <w:rsid w:val="007C6768"/>
    <w:rsid w:val="007C69E4"/>
    <w:rsid w:val="007C70C7"/>
    <w:rsid w:val="007D2462"/>
    <w:rsid w:val="007D30C0"/>
    <w:rsid w:val="007D56A6"/>
    <w:rsid w:val="007E0EEC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313"/>
    <w:rsid w:val="00802609"/>
    <w:rsid w:val="008053A7"/>
    <w:rsid w:val="00805A1C"/>
    <w:rsid w:val="00805E17"/>
    <w:rsid w:val="0080773E"/>
    <w:rsid w:val="00810820"/>
    <w:rsid w:val="00810AF5"/>
    <w:rsid w:val="00811A4A"/>
    <w:rsid w:val="00814EC4"/>
    <w:rsid w:val="008202EF"/>
    <w:rsid w:val="00820DB9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0BBC"/>
    <w:rsid w:val="0085199A"/>
    <w:rsid w:val="00852813"/>
    <w:rsid w:val="00852B87"/>
    <w:rsid w:val="00856434"/>
    <w:rsid w:val="00857207"/>
    <w:rsid w:val="00860278"/>
    <w:rsid w:val="00860907"/>
    <w:rsid w:val="00861B0C"/>
    <w:rsid w:val="00862106"/>
    <w:rsid w:val="00864259"/>
    <w:rsid w:val="00871596"/>
    <w:rsid w:val="00871D0D"/>
    <w:rsid w:val="0087228C"/>
    <w:rsid w:val="008744BA"/>
    <w:rsid w:val="0087560D"/>
    <w:rsid w:val="0088004D"/>
    <w:rsid w:val="008837D9"/>
    <w:rsid w:val="00886DA1"/>
    <w:rsid w:val="00891A49"/>
    <w:rsid w:val="00892670"/>
    <w:rsid w:val="008939C0"/>
    <w:rsid w:val="0089744F"/>
    <w:rsid w:val="008977ED"/>
    <w:rsid w:val="008A0C24"/>
    <w:rsid w:val="008A591D"/>
    <w:rsid w:val="008A7CC8"/>
    <w:rsid w:val="008B13A2"/>
    <w:rsid w:val="008B1B25"/>
    <w:rsid w:val="008B4B00"/>
    <w:rsid w:val="008B5099"/>
    <w:rsid w:val="008B60A2"/>
    <w:rsid w:val="008B7441"/>
    <w:rsid w:val="008C0F84"/>
    <w:rsid w:val="008C4B01"/>
    <w:rsid w:val="008C4C8E"/>
    <w:rsid w:val="008C76D5"/>
    <w:rsid w:val="008C7B71"/>
    <w:rsid w:val="008D3141"/>
    <w:rsid w:val="008D3C97"/>
    <w:rsid w:val="008D6BD3"/>
    <w:rsid w:val="008E0604"/>
    <w:rsid w:val="008E11C7"/>
    <w:rsid w:val="008E3960"/>
    <w:rsid w:val="008E4D26"/>
    <w:rsid w:val="008E6292"/>
    <w:rsid w:val="008E6CAE"/>
    <w:rsid w:val="008E7164"/>
    <w:rsid w:val="008F1ADA"/>
    <w:rsid w:val="008F1DDE"/>
    <w:rsid w:val="008F2743"/>
    <w:rsid w:val="008F504C"/>
    <w:rsid w:val="008F57AB"/>
    <w:rsid w:val="009006C4"/>
    <w:rsid w:val="00901847"/>
    <w:rsid w:val="00901F1F"/>
    <w:rsid w:val="0090272F"/>
    <w:rsid w:val="009065AD"/>
    <w:rsid w:val="0091107A"/>
    <w:rsid w:val="00912C3D"/>
    <w:rsid w:val="009145AF"/>
    <w:rsid w:val="00914EEE"/>
    <w:rsid w:val="0091699A"/>
    <w:rsid w:val="00920B56"/>
    <w:rsid w:val="00921575"/>
    <w:rsid w:val="009221E7"/>
    <w:rsid w:val="0092225E"/>
    <w:rsid w:val="0092301E"/>
    <w:rsid w:val="00925AEF"/>
    <w:rsid w:val="00926E0F"/>
    <w:rsid w:val="00927B87"/>
    <w:rsid w:val="00930573"/>
    <w:rsid w:val="00932D61"/>
    <w:rsid w:val="00932ECD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1B5"/>
    <w:rsid w:val="00955AF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91ED1"/>
    <w:rsid w:val="00993619"/>
    <w:rsid w:val="009A0A97"/>
    <w:rsid w:val="009A24FE"/>
    <w:rsid w:val="009A791B"/>
    <w:rsid w:val="009A79CF"/>
    <w:rsid w:val="009B0189"/>
    <w:rsid w:val="009B3737"/>
    <w:rsid w:val="009B3A99"/>
    <w:rsid w:val="009B43EB"/>
    <w:rsid w:val="009B5644"/>
    <w:rsid w:val="009B7640"/>
    <w:rsid w:val="009C1128"/>
    <w:rsid w:val="009C2EE4"/>
    <w:rsid w:val="009C36A4"/>
    <w:rsid w:val="009C6498"/>
    <w:rsid w:val="009C6826"/>
    <w:rsid w:val="009C7950"/>
    <w:rsid w:val="009D6B94"/>
    <w:rsid w:val="009D7143"/>
    <w:rsid w:val="009D7609"/>
    <w:rsid w:val="009E4435"/>
    <w:rsid w:val="009F0435"/>
    <w:rsid w:val="009F0A40"/>
    <w:rsid w:val="009F18B8"/>
    <w:rsid w:val="009F1F6D"/>
    <w:rsid w:val="009F20C4"/>
    <w:rsid w:val="009F2D41"/>
    <w:rsid w:val="009F37F2"/>
    <w:rsid w:val="009F3B1B"/>
    <w:rsid w:val="009F670C"/>
    <w:rsid w:val="009F7594"/>
    <w:rsid w:val="00A0019F"/>
    <w:rsid w:val="00A001AA"/>
    <w:rsid w:val="00A024D1"/>
    <w:rsid w:val="00A035C4"/>
    <w:rsid w:val="00A0469C"/>
    <w:rsid w:val="00A05D7D"/>
    <w:rsid w:val="00A06625"/>
    <w:rsid w:val="00A078CD"/>
    <w:rsid w:val="00A100EA"/>
    <w:rsid w:val="00A105BE"/>
    <w:rsid w:val="00A13D2C"/>
    <w:rsid w:val="00A146C7"/>
    <w:rsid w:val="00A14A93"/>
    <w:rsid w:val="00A161AB"/>
    <w:rsid w:val="00A16E67"/>
    <w:rsid w:val="00A214C2"/>
    <w:rsid w:val="00A22962"/>
    <w:rsid w:val="00A2438D"/>
    <w:rsid w:val="00A263C6"/>
    <w:rsid w:val="00A2721C"/>
    <w:rsid w:val="00A320FE"/>
    <w:rsid w:val="00A32A29"/>
    <w:rsid w:val="00A32EF9"/>
    <w:rsid w:val="00A33ED8"/>
    <w:rsid w:val="00A353D5"/>
    <w:rsid w:val="00A36959"/>
    <w:rsid w:val="00A37A65"/>
    <w:rsid w:val="00A37AF5"/>
    <w:rsid w:val="00A37F03"/>
    <w:rsid w:val="00A41187"/>
    <w:rsid w:val="00A5144B"/>
    <w:rsid w:val="00A51F45"/>
    <w:rsid w:val="00A52197"/>
    <w:rsid w:val="00A542CF"/>
    <w:rsid w:val="00A5517F"/>
    <w:rsid w:val="00A55450"/>
    <w:rsid w:val="00A55913"/>
    <w:rsid w:val="00A55930"/>
    <w:rsid w:val="00A56306"/>
    <w:rsid w:val="00A57527"/>
    <w:rsid w:val="00A57B6F"/>
    <w:rsid w:val="00A57E6D"/>
    <w:rsid w:val="00A61963"/>
    <w:rsid w:val="00A63B7C"/>
    <w:rsid w:val="00A67972"/>
    <w:rsid w:val="00A67B6C"/>
    <w:rsid w:val="00A70979"/>
    <w:rsid w:val="00A70A94"/>
    <w:rsid w:val="00A72750"/>
    <w:rsid w:val="00A773A5"/>
    <w:rsid w:val="00A7791F"/>
    <w:rsid w:val="00A80C13"/>
    <w:rsid w:val="00A81C60"/>
    <w:rsid w:val="00A82415"/>
    <w:rsid w:val="00A8267E"/>
    <w:rsid w:val="00A876C2"/>
    <w:rsid w:val="00A87ED9"/>
    <w:rsid w:val="00A90982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2E32"/>
    <w:rsid w:val="00AB377C"/>
    <w:rsid w:val="00AB3CFF"/>
    <w:rsid w:val="00AB4C80"/>
    <w:rsid w:val="00AB4D92"/>
    <w:rsid w:val="00AB4F06"/>
    <w:rsid w:val="00AB7831"/>
    <w:rsid w:val="00AC0C9A"/>
    <w:rsid w:val="00AC14D6"/>
    <w:rsid w:val="00AC27C5"/>
    <w:rsid w:val="00AC3D85"/>
    <w:rsid w:val="00AC435F"/>
    <w:rsid w:val="00AC4EF2"/>
    <w:rsid w:val="00AD0A55"/>
    <w:rsid w:val="00AD1271"/>
    <w:rsid w:val="00AD2A18"/>
    <w:rsid w:val="00AD394B"/>
    <w:rsid w:val="00AD48BB"/>
    <w:rsid w:val="00AD5863"/>
    <w:rsid w:val="00AD5FF0"/>
    <w:rsid w:val="00AD6013"/>
    <w:rsid w:val="00AD662E"/>
    <w:rsid w:val="00AE2D66"/>
    <w:rsid w:val="00AE50FB"/>
    <w:rsid w:val="00AE6AF1"/>
    <w:rsid w:val="00AF0ED4"/>
    <w:rsid w:val="00AF193C"/>
    <w:rsid w:val="00B03373"/>
    <w:rsid w:val="00B0374B"/>
    <w:rsid w:val="00B03DA5"/>
    <w:rsid w:val="00B0510D"/>
    <w:rsid w:val="00B12369"/>
    <w:rsid w:val="00B15C03"/>
    <w:rsid w:val="00B22EEF"/>
    <w:rsid w:val="00B2527A"/>
    <w:rsid w:val="00B265AB"/>
    <w:rsid w:val="00B3053C"/>
    <w:rsid w:val="00B30D3B"/>
    <w:rsid w:val="00B30E77"/>
    <w:rsid w:val="00B31E56"/>
    <w:rsid w:val="00B32C95"/>
    <w:rsid w:val="00B35534"/>
    <w:rsid w:val="00B35A33"/>
    <w:rsid w:val="00B42B04"/>
    <w:rsid w:val="00B436B2"/>
    <w:rsid w:val="00B45852"/>
    <w:rsid w:val="00B4601C"/>
    <w:rsid w:val="00B463B9"/>
    <w:rsid w:val="00B4660A"/>
    <w:rsid w:val="00B50109"/>
    <w:rsid w:val="00B50180"/>
    <w:rsid w:val="00B50686"/>
    <w:rsid w:val="00B5477E"/>
    <w:rsid w:val="00B55E81"/>
    <w:rsid w:val="00B56E03"/>
    <w:rsid w:val="00B61492"/>
    <w:rsid w:val="00B6236C"/>
    <w:rsid w:val="00B6511D"/>
    <w:rsid w:val="00B652AD"/>
    <w:rsid w:val="00B65E03"/>
    <w:rsid w:val="00B669C7"/>
    <w:rsid w:val="00B675F9"/>
    <w:rsid w:val="00B67D95"/>
    <w:rsid w:val="00B7427E"/>
    <w:rsid w:val="00B7526E"/>
    <w:rsid w:val="00B83B73"/>
    <w:rsid w:val="00B84D16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6176"/>
    <w:rsid w:val="00BA74EC"/>
    <w:rsid w:val="00BB55D4"/>
    <w:rsid w:val="00BB5F06"/>
    <w:rsid w:val="00BC1098"/>
    <w:rsid w:val="00BC1507"/>
    <w:rsid w:val="00BC419B"/>
    <w:rsid w:val="00BC47A7"/>
    <w:rsid w:val="00BC4A8F"/>
    <w:rsid w:val="00BC4F53"/>
    <w:rsid w:val="00BD3031"/>
    <w:rsid w:val="00BE0574"/>
    <w:rsid w:val="00BE2E9C"/>
    <w:rsid w:val="00BE356A"/>
    <w:rsid w:val="00BE74F6"/>
    <w:rsid w:val="00BF0278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3C8A"/>
    <w:rsid w:val="00C351A9"/>
    <w:rsid w:val="00C356AE"/>
    <w:rsid w:val="00C37EC5"/>
    <w:rsid w:val="00C4076F"/>
    <w:rsid w:val="00C40DE5"/>
    <w:rsid w:val="00C434A9"/>
    <w:rsid w:val="00C44B88"/>
    <w:rsid w:val="00C45098"/>
    <w:rsid w:val="00C5049E"/>
    <w:rsid w:val="00C50F1D"/>
    <w:rsid w:val="00C53E2A"/>
    <w:rsid w:val="00C54C6C"/>
    <w:rsid w:val="00C56392"/>
    <w:rsid w:val="00C56D48"/>
    <w:rsid w:val="00C578C0"/>
    <w:rsid w:val="00C608B6"/>
    <w:rsid w:val="00C6199F"/>
    <w:rsid w:val="00C63875"/>
    <w:rsid w:val="00C66494"/>
    <w:rsid w:val="00C666DE"/>
    <w:rsid w:val="00C67D98"/>
    <w:rsid w:val="00C709D6"/>
    <w:rsid w:val="00C72118"/>
    <w:rsid w:val="00C72C7F"/>
    <w:rsid w:val="00C731CC"/>
    <w:rsid w:val="00C73872"/>
    <w:rsid w:val="00C73997"/>
    <w:rsid w:val="00C74E6A"/>
    <w:rsid w:val="00C7679F"/>
    <w:rsid w:val="00C7762D"/>
    <w:rsid w:val="00C8228F"/>
    <w:rsid w:val="00C82360"/>
    <w:rsid w:val="00C82947"/>
    <w:rsid w:val="00C831DC"/>
    <w:rsid w:val="00C84A2C"/>
    <w:rsid w:val="00C8513E"/>
    <w:rsid w:val="00C85B3C"/>
    <w:rsid w:val="00C85BC3"/>
    <w:rsid w:val="00C867C9"/>
    <w:rsid w:val="00C8753A"/>
    <w:rsid w:val="00C914DC"/>
    <w:rsid w:val="00C91C48"/>
    <w:rsid w:val="00C925A0"/>
    <w:rsid w:val="00C949D1"/>
    <w:rsid w:val="00C97322"/>
    <w:rsid w:val="00CA0A17"/>
    <w:rsid w:val="00CA13BC"/>
    <w:rsid w:val="00CA2887"/>
    <w:rsid w:val="00CA2953"/>
    <w:rsid w:val="00CA52EB"/>
    <w:rsid w:val="00CA5848"/>
    <w:rsid w:val="00CA5CE4"/>
    <w:rsid w:val="00CA6015"/>
    <w:rsid w:val="00CB1DBD"/>
    <w:rsid w:val="00CB23B7"/>
    <w:rsid w:val="00CB2F78"/>
    <w:rsid w:val="00CB388E"/>
    <w:rsid w:val="00CB4349"/>
    <w:rsid w:val="00CC0855"/>
    <w:rsid w:val="00CC0952"/>
    <w:rsid w:val="00CC0A97"/>
    <w:rsid w:val="00CC1894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6DDA"/>
    <w:rsid w:val="00CD7173"/>
    <w:rsid w:val="00CD7264"/>
    <w:rsid w:val="00CE1228"/>
    <w:rsid w:val="00CE128B"/>
    <w:rsid w:val="00CE1DFE"/>
    <w:rsid w:val="00CE3235"/>
    <w:rsid w:val="00CE6AC6"/>
    <w:rsid w:val="00CE7D58"/>
    <w:rsid w:val="00CF084E"/>
    <w:rsid w:val="00CF456A"/>
    <w:rsid w:val="00CF507A"/>
    <w:rsid w:val="00CF562A"/>
    <w:rsid w:val="00CF6FA4"/>
    <w:rsid w:val="00CF749B"/>
    <w:rsid w:val="00CF7586"/>
    <w:rsid w:val="00D00526"/>
    <w:rsid w:val="00D027AD"/>
    <w:rsid w:val="00D035B6"/>
    <w:rsid w:val="00D050E6"/>
    <w:rsid w:val="00D0543D"/>
    <w:rsid w:val="00D11626"/>
    <w:rsid w:val="00D124ED"/>
    <w:rsid w:val="00D15E3F"/>
    <w:rsid w:val="00D31F09"/>
    <w:rsid w:val="00D33602"/>
    <w:rsid w:val="00D338A5"/>
    <w:rsid w:val="00D35FA9"/>
    <w:rsid w:val="00D4280C"/>
    <w:rsid w:val="00D4386F"/>
    <w:rsid w:val="00D443E0"/>
    <w:rsid w:val="00D461D7"/>
    <w:rsid w:val="00D46B56"/>
    <w:rsid w:val="00D50560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938"/>
    <w:rsid w:val="00D74A71"/>
    <w:rsid w:val="00D75516"/>
    <w:rsid w:val="00D768F8"/>
    <w:rsid w:val="00D8500F"/>
    <w:rsid w:val="00D853F8"/>
    <w:rsid w:val="00D8549B"/>
    <w:rsid w:val="00D8703A"/>
    <w:rsid w:val="00D87901"/>
    <w:rsid w:val="00D935BE"/>
    <w:rsid w:val="00D93BCD"/>
    <w:rsid w:val="00D97125"/>
    <w:rsid w:val="00DA0234"/>
    <w:rsid w:val="00DA03C7"/>
    <w:rsid w:val="00DA41E1"/>
    <w:rsid w:val="00DA5D8D"/>
    <w:rsid w:val="00DA6E5F"/>
    <w:rsid w:val="00DA747B"/>
    <w:rsid w:val="00DB1228"/>
    <w:rsid w:val="00DB1BC9"/>
    <w:rsid w:val="00DB65F7"/>
    <w:rsid w:val="00DB6D2F"/>
    <w:rsid w:val="00DC1472"/>
    <w:rsid w:val="00DC38AA"/>
    <w:rsid w:val="00DC392A"/>
    <w:rsid w:val="00DC5FAE"/>
    <w:rsid w:val="00DD1E19"/>
    <w:rsid w:val="00DD2108"/>
    <w:rsid w:val="00DD2672"/>
    <w:rsid w:val="00DD2ACC"/>
    <w:rsid w:val="00DD2C44"/>
    <w:rsid w:val="00DD6406"/>
    <w:rsid w:val="00DD70EA"/>
    <w:rsid w:val="00DE052A"/>
    <w:rsid w:val="00DE0DAE"/>
    <w:rsid w:val="00DE2A0B"/>
    <w:rsid w:val="00DE5045"/>
    <w:rsid w:val="00DE57F3"/>
    <w:rsid w:val="00DE5947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5665"/>
    <w:rsid w:val="00E3646B"/>
    <w:rsid w:val="00E36B28"/>
    <w:rsid w:val="00E41BDF"/>
    <w:rsid w:val="00E421B1"/>
    <w:rsid w:val="00E43166"/>
    <w:rsid w:val="00E463A5"/>
    <w:rsid w:val="00E46B71"/>
    <w:rsid w:val="00E512F8"/>
    <w:rsid w:val="00E517EB"/>
    <w:rsid w:val="00E51A42"/>
    <w:rsid w:val="00E53E6B"/>
    <w:rsid w:val="00E55FBB"/>
    <w:rsid w:val="00E606C5"/>
    <w:rsid w:val="00E6196C"/>
    <w:rsid w:val="00E63D36"/>
    <w:rsid w:val="00E645D1"/>
    <w:rsid w:val="00E64EB3"/>
    <w:rsid w:val="00E652CB"/>
    <w:rsid w:val="00E67E57"/>
    <w:rsid w:val="00E72069"/>
    <w:rsid w:val="00E7386F"/>
    <w:rsid w:val="00E75757"/>
    <w:rsid w:val="00E761A5"/>
    <w:rsid w:val="00E847B7"/>
    <w:rsid w:val="00E85649"/>
    <w:rsid w:val="00E86030"/>
    <w:rsid w:val="00E87153"/>
    <w:rsid w:val="00E90C41"/>
    <w:rsid w:val="00E921A2"/>
    <w:rsid w:val="00E93F95"/>
    <w:rsid w:val="00E95CB7"/>
    <w:rsid w:val="00E971F9"/>
    <w:rsid w:val="00EA0A68"/>
    <w:rsid w:val="00EA3932"/>
    <w:rsid w:val="00EA3A77"/>
    <w:rsid w:val="00EA6FB8"/>
    <w:rsid w:val="00EA76BA"/>
    <w:rsid w:val="00EA76BF"/>
    <w:rsid w:val="00EA77C3"/>
    <w:rsid w:val="00EB0B25"/>
    <w:rsid w:val="00EB0F2F"/>
    <w:rsid w:val="00EB3351"/>
    <w:rsid w:val="00EB475D"/>
    <w:rsid w:val="00EB4D4A"/>
    <w:rsid w:val="00EB5182"/>
    <w:rsid w:val="00EB5768"/>
    <w:rsid w:val="00EB5A6B"/>
    <w:rsid w:val="00EB5FB3"/>
    <w:rsid w:val="00EC04EE"/>
    <w:rsid w:val="00EC12FC"/>
    <w:rsid w:val="00EC358E"/>
    <w:rsid w:val="00EC5389"/>
    <w:rsid w:val="00EC6012"/>
    <w:rsid w:val="00EC6B9F"/>
    <w:rsid w:val="00ED1DEC"/>
    <w:rsid w:val="00ED23A6"/>
    <w:rsid w:val="00ED330C"/>
    <w:rsid w:val="00ED3625"/>
    <w:rsid w:val="00ED387A"/>
    <w:rsid w:val="00ED4D4D"/>
    <w:rsid w:val="00ED4F87"/>
    <w:rsid w:val="00ED69AC"/>
    <w:rsid w:val="00ED7FAB"/>
    <w:rsid w:val="00EE054F"/>
    <w:rsid w:val="00EE102F"/>
    <w:rsid w:val="00EE4586"/>
    <w:rsid w:val="00EE6F80"/>
    <w:rsid w:val="00EF0183"/>
    <w:rsid w:val="00EF1156"/>
    <w:rsid w:val="00EF1BD2"/>
    <w:rsid w:val="00EF1DDE"/>
    <w:rsid w:val="00EF4205"/>
    <w:rsid w:val="00EF4998"/>
    <w:rsid w:val="00EF622B"/>
    <w:rsid w:val="00EF6600"/>
    <w:rsid w:val="00EF698F"/>
    <w:rsid w:val="00F001C9"/>
    <w:rsid w:val="00F00EF2"/>
    <w:rsid w:val="00F019A9"/>
    <w:rsid w:val="00F01ACA"/>
    <w:rsid w:val="00F01DA5"/>
    <w:rsid w:val="00F02A14"/>
    <w:rsid w:val="00F032E1"/>
    <w:rsid w:val="00F04517"/>
    <w:rsid w:val="00F11ABD"/>
    <w:rsid w:val="00F14072"/>
    <w:rsid w:val="00F1439C"/>
    <w:rsid w:val="00F166DB"/>
    <w:rsid w:val="00F16CD6"/>
    <w:rsid w:val="00F21808"/>
    <w:rsid w:val="00F25834"/>
    <w:rsid w:val="00F25F2F"/>
    <w:rsid w:val="00F270EB"/>
    <w:rsid w:val="00F30960"/>
    <w:rsid w:val="00F30996"/>
    <w:rsid w:val="00F30D99"/>
    <w:rsid w:val="00F30FFB"/>
    <w:rsid w:val="00F31DA8"/>
    <w:rsid w:val="00F32167"/>
    <w:rsid w:val="00F325AF"/>
    <w:rsid w:val="00F33238"/>
    <w:rsid w:val="00F41641"/>
    <w:rsid w:val="00F42D6E"/>
    <w:rsid w:val="00F43FF6"/>
    <w:rsid w:val="00F478AA"/>
    <w:rsid w:val="00F50286"/>
    <w:rsid w:val="00F502E6"/>
    <w:rsid w:val="00F52F2D"/>
    <w:rsid w:val="00F530A8"/>
    <w:rsid w:val="00F55961"/>
    <w:rsid w:val="00F60C43"/>
    <w:rsid w:val="00F631E1"/>
    <w:rsid w:val="00F63A2C"/>
    <w:rsid w:val="00F67991"/>
    <w:rsid w:val="00F67C91"/>
    <w:rsid w:val="00F70685"/>
    <w:rsid w:val="00F760DB"/>
    <w:rsid w:val="00F76939"/>
    <w:rsid w:val="00F80630"/>
    <w:rsid w:val="00F80ADE"/>
    <w:rsid w:val="00F80ED3"/>
    <w:rsid w:val="00F82906"/>
    <w:rsid w:val="00F84E50"/>
    <w:rsid w:val="00F875E4"/>
    <w:rsid w:val="00F908A6"/>
    <w:rsid w:val="00F9125B"/>
    <w:rsid w:val="00F91856"/>
    <w:rsid w:val="00F91C5D"/>
    <w:rsid w:val="00F924C3"/>
    <w:rsid w:val="00F92FEB"/>
    <w:rsid w:val="00F937C8"/>
    <w:rsid w:val="00F95DC2"/>
    <w:rsid w:val="00F9620D"/>
    <w:rsid w:val="00F9623E"/>
    <w:rsid w:val="00FA1151"/>
    <w:rsid w:val="00FA1907"/>
    <w:rsid w:val="00FA2D66"/>
    <w:rsid w:val="00FA49A8"/>
    <w:rsid w:val="00FA7723"/>
    <w:rsid w:val="00FA7EB7"/>
    <w:rsid w:val="00FB259D"/>
    <w:rsid w:val="00FB411E"/>
    <w:rsid w:val="00FB5176"/>
    <w:rsid w:val="00FB5186"/>
    <w:rsid w:val="00FB541F"/>
    <w:rsid w:val="00FB648A"/>
    <w:rsid w:val="00FB6814"/>
    <w:rsid w:val="00FB72D5"/>
    <w:rsid w:val="00FB769D"/>
    <w:rsid w:val="00FB7EFE"/>
    <w:rsid w:val="00FC063E"/>
    <w:rsid w:val="00FC0C00"/>
    <w:rsid w:val="00FC259C"/>
    <w:rsid w:val="00FC3384"/>
    <w:rsid w:val="00FC4FFD"/>
    <w:rsid w:val="00FC5485"/>
    <w:rsid w:val="00FC5563"/>
    <w:rsid w:val="00FC6D63"/>
    <w:rsid w:val="00FC755A"/>
    <w:rsid w:val="00FC7B32"/>
    <w:rsid w:val="00FD1860"/>
    <w:rsid w:val="00FD4917"/>
    <w:rsid w:val="00FD58D6"/>
    <w:rsid w:val="00FD61BA"/>
    <w:rsid w:val="00FD65AB"/>
    <w:rsid w:val="00FE0F40"/>
    <w:rsid w:val="00FE1FBB"/>
    <w:rsid w:val="00FE1FF6"/>
    <w:rsid w:val="00FE2364"/>
    <w:rsid w:val="00FE3969"/>
    <w:rsid w:val="00FE4B64"/>
    <w:rsid w:val="00FE4E51"/>
    <w:rsid w:val="00FF1644"/>
    <w:rsid w:val="00FF1894"/>
    <w:rsid w:val="00FF1E0C"/>
    <w:rsid w:val="00FF1E81"/>
    <w:rsid w:val="00FF3FEC"/>
    <w:rsid w:val="00FF4A46"/>
    <w:rsid w:val="00FF51F6"/>
    <w:rsid w:val="00FF5846"/>
    <w:rsid w:val="00FF6260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3B23"/>
    <w:pPr>
      <w:spacing w:after="160" w:line="259" w:lineRule="auto"/>
    </w:pPr>
    <w:rPr>
      <w:sz w:val="22"/>
    </w:rPr>
  </w:style>
  <w:style w:type="paragraph" w:customStyle="1" w:styleId="a8">
    <w:qFormat/>
    <w:rsid w:val="00FA1907"/>
    <w:pPr>
      <w:spacing w:after="160" w:line="259" w:lineRule="auto"/>
    </w:pPr>
    <w:rPr>
      <w:sz w:val="22"/>
    </w:rPr>
  </w:style>
  <w:style w:type="paragraph" w:customStyle="1" w:styleId="a9">
    <w:qFormat/>
    <w:rsid w:val="000E12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15E2"/>
    <w:rPr>
      <w:rFonts w:ascii="Calibri" w:eastAsia="Calibri" w:hAnsi="Calibri" w:cs="Times New Roman"/>
      <w:sz w:val="22"/>
      <w:lang w:eastAsia="cs-CZ"/>
    </w:rPr>
  </w:style>
  <w:style w:type="table" w:styleId="Mkatabulky">
    <w:name w:val="Table Grid"/>
    <w:basedOn w:val="Normlntabulka"/>
    <w:uiPriority w:val="39"/>
    <w:rsid w:val="00FD58D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qFormat/>
    <w:rsid w:val="00777E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FC06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6F0140"/>
    <w:pPr>
      <w:spacing w:after="160" w:line="259" w:lineRule="auto"/>
    </w:pPr>
    <w:rPr>
      <w:sz w:val="22"/>
    </w:rPr>
  </w:style>
  <w:style w:type="paragraph" w:customStyle="1" w:styleId="ad">
    <w:qFormat/>
    <w:rsid w:val="002C25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3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F0CB1-6F5E-4FA8-805B-D699E15F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19420</TotalTime>
  <Pages>1</Pages>
  <Words>1797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432</cp:revision>
  <cp:lastPrinted>2023-12-11T11:07:00Z</cp:lastPrinted>
  <dcterms:created xsi:type="dcterms:W3CDTF">2021-11-22T08:31:00Z</dcterms:created>
  <dcterms:modified xsi:type="dcterms:W3CDTF">2023-12-20T09:04:00Z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