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FD6" w:rsidRPr="008A7816" w:rsidRDefault="00490FD6" w:rsidP="00490FD6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5A8FF78D" wp14:editId="6018BE4D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626400" cy="712800"/>
            <wp:effectExtent l="0" t="0" r="2540" b="0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</w:t>
      </w:r>
      <w:r w:rsidRPr="00FF53DF">
        <w:rPr>
          <w:b/>
          <w:sz w:val="28"/>
          <w:szCs w:val="20"/>
        </w:rPr>
        <w:t>Město Kyjov</w:t>
      </w:r>
    </w:p>
    <w:p w:rsidR="00490FD6" w:rsidRPr="00FF53DF" w:rsidRDefault="00490FD6" w:rsidP="00490FD6">
      <w:pPr>
        <w:ind w:hanging="1417"/>
        <w:rPr>
          <w:sz w:val="20"/>
          <w:szCs w:val="20"/>
        </w:rPr>
      </w:pPr>
      <w:r>
        <w:rPr>
          <w:sz w:val="22"/>
          <w:szCs w:val="20"/>
        </w:rPr>
        <w:t xml:space="preserve">   </w:t>
      </w:r>
      <w:r w:rsidRPr="00FF53DF">
        <w:rPr>
          <w:sz w:val="20"/>
          <w:szCs w:val="20"/>
        </w:rPr>
        <w:t>Masarykovo nám. 30, 697 01 Kyjov</w:t>
      </w:r>
    </w:p>
    <w:p w:rsidR="00490FD6" w:rsidRPr="00FF53DF" w:rsidRDefault="00490FD6" w:rsidP="00490FD6">
      <w:pPr>
        <w:ind w:left="2880" w:hanging="2880"/>
        <w:rPr>
          <w:sz w:val="20"/>
          <w:szCs w:val="20"/>
        </w:rPr>
      </w:pPr>
      <w:r w:rsidRPr="00FF53DF">
        <w:rPr>
          <w:sz w:val="20"/>
          <w:szCs w:val="20"/>
        </w:rPr>
        <w:t xml:space="preserve">   Tel.: 518 697 401, fax: 518  614 097</w:t>
      </w:r>
    </w:p>
    <w:p w:rsidR="00490FD6" w:rsidRPr="00FF53DF" w:rsidRDefault="00490FD6" w:rsidP="00490FD6">
      <w:pPr>
        <w:ind w:left="2880" w:hanging="2880"/>
        <w:rPr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53DF">
        <w:rPr>
          <w:sz w:val="20"/>
          <w:szCs w:val="20"/>
        </w:rPr>
        <w:t xml:space="preserve">   e-mail: urad@mukyjov.cz</w:t>
      </w:r>
    </w:p>
    <w:p w:rsidR="00490FD6" w:rsidRPr="00F649E9" w:rsidRDefault="00490FD6" w:rsidP="00490FD6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490FD6" w:rsidRPr="00FF53DF" w:rsidRDefault="00490FD6" w:rsidP="00F43AC5">
      <w:pPr>
        <w:rPr>
          <w:rFonts w:ascii="Arial" w:hAnsi="Arial" w:cs="Arial"/>
          <w:sz w:val="10"/>
        </w:rPr>
      </w:pPr>
    </w:p>
    <w:p w:rsidR="00371AA9" w:rsidRPr="00F43AC5" w:rsidRDefault="00F43AC5">
      <w:pPr>
        <w:rPr>
          <w:rFonts w:ascii="Arial" w:hAnsi="Arial" w:cs="Arial"/>
          <w:b/>
          <w:sz w:val="29"/>
          <w:szCs w:val="29"/>
        </w:rPr>
      </w:pPr>
      <w:r w:rsidRPr="00F43AC5">
        <w:rPr>
          <w:rFonts w:ascii="Arial" w:hAnsi="Arial" w:cs="Arial"/>
          <w:b/>
          <w:sz w:val="29"/>
          <w:szCs w:val="29"/>
        </w:rPr>
        <w:t xml:space="preserve">Cimbálová muzika Kyjovské </w:t>
      </w:r>
      <w:proofErr w:type="spellStart"/>
      <w:r w:rsidRPr="00F43AC5">
        <w:rPr>
          <w:rFonts w:ascii="Arial" w:hAnsi="Arial" w:cs="Arial"/>
          <w:b/>
          <w:sz w:val="29"/>
          <w:szCs w:val="29"/>
        </w:rPr>
        <w:t>ZUŠky</w:t>
      </w:r>
      <w:proofErr w:type="spellEnd"/>
      <w:r w:rsidRPr="00F43AC5">
        <w:rPr>
          <w:rFonts w:ascii="Arial" w:hAnsi="Arial" w:cs="Arial"/>
          <w:b/>
          <w:sz w:val="29"/>
          <w:szCs w:val="29"/>
        </w:rPr>
        <w:t xml:space="preserve"> zaujala akademického malíře</w:t>
      </w:r>
    </w:p>
    <w:p w:rsidR="00F43AC5" w:rsidRPr="00FF53DF" w:rsidRDefault="00F43AC5" w:rsidP="00385CD7">
      <w:pPr>
        <w:spacing w:line="276" w:lineRule="auto"/>
        <w:rPr>
          <w:rFonts w:ascii="Arial" w:hAnsi="Arial" w:cs="Arial"/>
          <w:b/>
          <w:sz w:val="16"/>
          <w:szCs w:val="31"/>
        </w:rPr>
      </w:pPr>
    </w:p>
    <w:p w:rsidR="00F43AC5" w:rsidRDefault="00385CD7" w:rsidP="00FF53DF">
      <w:pPr>
        <w:spacing w:line="360" w:lineRule="auto"/>
        <w:jc w:val="both"/>
        <w:rPr>
          <w:rFonts w:ascii="Arial" w:hAnsi="Arial" w:cs="Arial"/>
          <w:b/>
          <w:szCs w:val="31"/>
        </w:rPr>
      </w:pPr>
      <w:r>
        <w:rPr>
          <w:rFonts w:ascii="Arial" w:hAnsi="Arial" w:cs="Arial"/>
          <w:b/>
          <w:szCs w:val="31"/>
        </w:rPr>
        <w:t>Jak</w:t>
      </w:r>
      <w:r w:rsidR="00B21DA1">
        <w:rPr>
          <w:rFonts w:ascii="Arial" w:hAnsi="Arial" w:cs="Arial"/>
          <w:b/>
          <w:szCs w:val="31"/>
        </w:rPr>
        <w:t>o poděkování za obraz přijela mal</w:t>
      </w:r>
      <w:r>
        <w:rPr>
          <w:rFonts w:ascii="Arial" w:hAnsi="Arial" w:cs="Arial"/>
          <w:b/>
          <w:szCs w:val="31"/>
        </w:rPr>
        <w:t>á cimbálová muzika Základní umělecké školy Kyjov zahrát akademickému malíři Františku Hanáčkovi až domů. Talentovaná mládež oslovila známého rodáka z Kyjova natolik, že každému muzikantovi věnoval por</w:t>
      </w:r>
      <w:bookmarkStart w:id="0" w:name="_GoBack"/>
      <w:bookmarkEnd w:id="0"/>
      <w:r>
        <w:rPr>
          <w:rFonts w:ascii="Arial" w:hAnsi="Arial" w:cs="Arial"/>
          <w:b/>
          <w:szCs w:val="31"/>
        </w:rPr>
        <w:t>trét. Tím jejich spolupráce ale ještě neskončila.</w:t>
      </w:r>
    </w:p>
    <w:p w:rsidR="00385CD7" w:rsidRPr="00FF53DF" w:rsidRDefault="00385CD7" w:rsidP="00FF53DF">
      <w:pPr>
        <w:jc w:val="both"/>
        <w:rPr>
          <w:rFonts w:ascii="Arial" w:hAnsi="Arial" w:cs="Arial"/>
          <w:b/>
          <w:sz w:val="12"/>
          <w:szCs w:val="31"/>
        </w:rPr>
      </w:pPr>
    </w:p>
    <w:p w:rsidR="00B04FBE" w:rsidRPr="00FF53DF" w:rsidRDefault="00385CD7" w:rsidP="00FF53DF">
      <w:pPr>
        <w:spacing w:line="360" w:lineRule="auto"/>
        <w:jc w:val="both"/>
        <w:rPr>
          <w:color w:val="1F497D"/>
          <w:sz w:val="23"/>
          <w:szCs w:val="23"/>
        </w:rPr>
      </w:pPr>
      <w:r>
        <w:rPr>
          <w:rFonts w:ascii="Arial" w:hAnsi="Arial" w:cs="Arial"/>
          <w:b/>
          <w:szCs w:val="31"/>
        </w:rPr>
        <w:tab/>
      </w:r>
      <w:r w:rsidR="00B21DA1" w:rsidRPr="00FF53DF">
        <w:rPr>
          <w:rFonts w:ascii="Arial" w:hAnsi="Arial" w:cs="Arial"/>
          <w:sz w:val="23"/>
          <w:szCs w:val="23"/>
        </w:rPr>
        <w:t>Poprvé se mal</w:t>
      </w:r>
      <w:r w:rsidRPr="00FF53DF">
        <w:rPr>
          <w:rFonts w:ascii="Arial" w:hAnsi="Arial" w:cs="Arial"/>
          <w:sz w:val="23"/>
          <w:szCs w:val="23"/>
        </w:rPr>
        <w:t xml:space="preserve">á cimbálová muzika kyjovské </w:t>
      </w:r>
      <w:proofErr w:type="spellStart"/>
      <w:r w:rsidRPr="00FF53DF">
        <w:rPr>
          <w:rFonts w:ascii="Arial" w:hAnsi="Arial" w:cs="Arial"/>
          <w:sz w:val="23"/>
          <w:szCs w:val="23"/>
        </w:rPr>
        <w:t>ZUŠky</w:t>
      </w:r>
      <w:proofErr w:type="spellEnd"/>
      <w:r w:rsidRPr="00FF53DF">
        <w:rPr>
          <w:rFonts w:ascii="Arial" w:hAnsi="Arial" w:cs="Arial"/>
          <w:sz w:val="23"/>
          <w:szCs w:val="23"/>
        </w:rPr>
        <w:t xml:space="preserve"> setkala s akademickým malířem hned na začátku letošního roku, když svými písničkami přišli obohatit Hanáčkovu vernisáž. „Františka Hanáčka toto uskupení začínajících muzikantů tak nadchlo, že vymaloval plátno o rozměrech dva krát tři metry, které Základní umělecké škole Kyjov věnoval,“ uvedl starosta města Kyjova František </w:t>
      </w:r>
      <w:proofErr w:type="spellStart"/>
      <w:r w:rsidRPr="00FF53DF">
        <w:rPr>
          <w:rFonts w:ascii="Arial" w:hAnsi="Arial" w:cs="Arial"/>
          <w:sz w:val="23"/>
          <w:szCs w:val="23"/>
        </w:rPr>
        <w:t>Lukl</w:t>
      </w:r>
      <w:proofErr w:type="spellEnd"/>
      <w:r w:rsidRPr="00FF53DF">
        <w:rPr>
          <w:rFonts w:ascii="Arial" w:hAnsi="Arial" w:cs="Arial"/>
          <w:sz w:val="23"/>
          <w:szCs w:val="23"/>
        </w:rPr>
        <w:t>.</w:t>
      </w:r>
      <w:r w:rsidR="00B04FBE" w:rsidRPr="00FF53DF">
        <w:rPr>
          <w:rFonts w:ascii="Arial" w:hAnsi="Arial" w:cs="Arial"/>
          <w:sz w:val="23"/>
          <w:szCs w:val="23"/>
        </w:rPr>
        <w:t xml:space="preserve"> Jako poděkování za dar se proto ředitel spolu se s vedením Kyjova rozhodli, že Hanáčka navštíví. Kromě nich však nabídku návštěvy umělce přijali i mladí muzikanti, díky kterým se celá spolupráce začala. „Muzikanti jeli i na poděkování v krojích, což akademického malíře opět velmi nadchlo,“ prozradil František </w:t>
      </w:r>
      <w:proofErr w:type="spellStart"/>
      <w:r w:rsidR="00B04FBE" w:rsidRPr="00FF53DF">
        <w:rPr>
          <w:rFonts w:ascii="Arial" w:hAnsi="Arial" w:cs="Arial"/>
          <w:sz w:val="23"/>
          <w:szCs w:val="23"/>
        </w:rPr>
        <w:t>Lukl</w:t>
      </w:r>
      <w:proofErr w:type="spellEnd"/>
      <w:r w:rsidR="00B04FBE" w:rsidRPr="00FF53DF">
        <w:rPr>
          <w:rFonts w:ascii="Arial" w:hAnsi="Arial" w:cs="Arial"/>
          <w:sz w:val="23"/>
          <w:szCs w:val="23"/>
        </w:rPr>
        <w:t>, podle kterého věnoval umělec každému muzikantovi, jako osobní poděkování, i portrét krojovaného.</w:t>
      </w:r>
      <w:r w:rsidR="00FF53DF" w:rsidRPr="00FF53DF">
        <w:rPr>
          <w:rFonts w:ascii="Arial" w:hAnsi="Arial" w:cs="Arial"/>
          <w:sz w:val="23"/>
          <w:szCs w:val="23"/>
        </w:rPr>
        <w:t xml:space="preserve"> Umělcovo nadšení potvrzuje i ředitel kyjovské ZUŠ Petr Petrů. „</w:t>
      </w:r>
      <w:r w:rsidR="00FF53DF" w:rsidRPr="00FF53DF">
        <w:rPr>
          <w:rFonts w:ascii="Arial" w:hAnsi="Arial" w:cs="Arial"/>
          <w:sz w:val="23"/>
          <w:szCs w:val="23"/>
        </w:rPr>
        <w:t xml:space="preserve">Akademický malíř </w:t>
      </w:r>
      <w:r w:rsidR="00FF53DF" w:rsidRPr="00FF53DF">
        <w:rPr>
          <w:rFonts w:ascii="Arial" w:hAnsi="Arial" w:cs="Arial"/>
          <w:sz w:val="23"/>
          <w:szCs w:val="23"/>
        </w:rPr>
        <w:t>dokonce</w:t>
      </w:r>
      <w:r w:rsidR="00FF53DF" w:rsidRPr="00FF53DF">
        <w:rPr>
          <w:rFonts w:ascii="Arial" w:hAnsi="Arial" w:cs="Arial"/>
          <w:sz w:val="23"/>
          <w:szCs w:val="23"/>
        </w:rPr>
        <w:t xml:space="preserve"> prohlásil, že hudba těchto malých muzikantů </w:t>
      </w:r>
      <w:r w:rsidR="00FF53DF" w:rsidRPr="00FF53DF">
        <w:rPr>
          <w:rFonts w:ascii="Arial" w:hAnsi="Arial" w:cs="Arial"/>
          <w:sz w:val="23"/>
          <w:szCs w:val="23"/>
        </w:rPr>
        <w:t>společně s jeho malířskou fantaz</w:t>
      </w:r>
      <w:r w:rsidR="00FF53DF" w:rsidRPr="00FF53DF">
        <w:rPr>
          <w:rFonts w:ascii="Arial" w:hAnsi="Arial" w:cs="Arial"/>
          <w:sz w:val="23"/>
          <w:szCs w:val="23"/>
        </w:rPr>
        <w:t xml:space="preserve">ií tvoří dokonalou souhru a výsledek se </w:t>
      </w:r>
      <w:r w:rsidR="00FF53DF" w:rsidRPr="00FF53DF">
        <w:rPr>
          <w:rFonts w:ascii="Arial" w:hAnsi="Arial" w:cs="Arial"/>
          <w:sz w:val="23"/>
          <w:szCs w:val="23"/>
        </w:rPr>
        <w:t>pak odráží v jeho obrazech,“ popsal malířova slova Petr Petrů.</w:t>
      </w:r>
    </w:p>
    <w:p w:rsidR="00B04FBE" w:rsidRPr="00FF53DF" w:rsidRDefault="00B04FBE" w:rsidP="00FF53DF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FF53DF">
        <w:rPr>
          <w:rFonts w:ascii="Arial" w:hAnsi="Arial" w:cs="Arial"/>
          <w:sz w:val="23"/>
          <w:szCs w:val="23"/>
        </w:rPr>
        <w:tab/>
        <w:t>Kvůli lásce k rodnému městu se malí</w:t>
      </w:r>
      <w:r w:rsidR="00B21DA1" w:rsidRPr="00FF53DF">
        <w:rPr>
          <w:rFonts w:ascii="Arial" w:hAnsi="Arial" w:cs="Arial"/>
          <w:sz w:val="23"/>
          <w:szCs w:val="23"/>
        </w:rPr>
        <w:t>ř rozhodl, že ve spolupráci s mladou</w:t>
      </w:r>
      <w:r w:rsidRPr="00FF53DF">
        <w:rPr>
          <w:rFonts w:ascii="Arial" w:hAnsi="Arial" w:cs="Arial"/>
          <w:sz w:val="23"/>
          <w:szCs w:val="23"/>
        </w:rPr>
        <w:t xml:space="preserve"> kyjovskou muzikou chce pokračovat i v budoucnu. „Všichni jsme se shodli, že by byla škoda, aby taková příjemná spolupráce skončila. Dohodli jsme se proto, že dalším společným vystoupením žáků kyjovské </w:t>
      </w:r>
      <w:proofErr w:type="spellStart"/>
      <w:r w:rsidRPr="00FF53DF">
        <w:rPr>
          <w:rFonts w:ascii="Arial" w:hAnsi="Arial" w:cs="Arial"/>
          <w:sz w:val="23"/>
          <w:szCs w:val="23"/>
        </w:rPr>
        <w:t>ZUŠky</w:t>
      </w:r>
      <w:proofErr w:type="spellEnd"/>
      <w:r w:rsidRPr="00FF53DF">
        <w:rPr>
          <w:rFonts w:ascii="Arial" w:hAnsi="Arial" w:cs="Arial"/>
          <w:sz w:val="23"/>
          <w:szCs w:val="23"/>
        </w:rPr>
        <w:t xml:space="preserve"> a akademického malíře Františka Hanáčka bude výstava malířových obrazů v Senátu, kde na podzim letošního roku proběhne i vernisáž,“</w:t>
      </w:r>
      <w:r w:rsidR="00827873" w:rsidRPr="00FF53DF">
        <w:rPr>
          <w:rFonts w:ascii="Arial" w:hAnsi="Arial" w:cs="Arial"/>
          <w:sz w:val="23"/>
          <w:szCs w:val="23"/>
        </w:rPr>
        <w:t xml:space="preserve"> informoval</w:t>
      </w:r>
      <w:r w:rsidRPr="00FF53DF">
        <w:rPr>
          <w:rFonts w:ascii="Arial" w:hAnsi="Arial" w:cs="Arial"/>
          <w:sz w:val="23"/>
          <w:szCs w:val="23"/>
        </w:rPr>
        <w:t xml:space="preserve"> kyjovský starosta. </w:t>
      </w:r>
    </w:p>
    <w:p w:rsidR="00827873" w:rsidRPr="00FF53DF" w:rsidRDefault="00B04FBE" w:rsidP="00FF53DF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FF53DF">
        <w:rPr>
          <w:rFonts w:ascii="Arial" w:hAnsi="Arial" w:cs="Arial"/>
          <w:sz w:val="23"/>
          <w:szCs w:val="23"/>
        </w:rPr>
        <w:tab/>
      </w:r>
      <w:r w:rsidR="00651271" w:rsidRPr="00FF53DF">
        <w:rPr>
          <w:rFonts w:ascii="Arial" w:hAnsi="Arial" w:cs="Arial"/>
          <w:sz w:val="23"/>
          <w:szCs w:val="23"/>
        </w:rPr>
        <w:t>Spolupráce s akademickým malířem však nen</w:t>
      </w:r>
      <w:r w:rsidR="00B21DA1" w:rsidRPr="00FF53DF">
        <w:rPr>
          <w:rFonts w:ascii="Arial" w:hAnsi="Arial" w:cs="Arial"/>
          <w:sz w:val="23"/>
          <w:szCs w:val="23"/>
        </w:rPr>
        <w:t>í jediným úspěchem dětské</w:t>
      </w:r>
      <w:r w:rsidR="00651271" w:rsidRPr="00FF53DF">
        <w:rPr>
          <w:rFonts w:ascii="Arial" w:hAnsi="Arial" w:cs="Arial"/>
          <w:sz w:val="23"/>
          <w:szCs w:val="23"/>
        </w:rPr>
        <w:t xml:space="preserve"> cimbálové muziky. Ta </w:t>
      </w:r>
      <w:r w:rsidR="00390E95" w:rsidRPr="00FF53DF">
        <w:rPr>
          <w:rFonts w:ascii="Arial" w:hAnsi="Arial" w:cs="Arial"/>
          <w:sz w:val="23"/>
          <w:szCs w:val="23"/>
        </w:rPr>
        <w:t>se totiž výborně umístila i na ústředním kole soutěže žáků základních uměleckých škol České republiky ve hře na lidové nástroje</w:t>
      </w:r>
      <w:r w:rsidR="00651271" w:rsidRPr="00FF53DF">
        <w:rPr>
          <w:rFonts w:ascii="Arial" w:hAnsi="Arial" w:cs="Arial"/>
          <w:sz w:val="23"/>
          <w:szCs w:val="23"/>
        </w:rPr>
        <w:t xml:space="preserve">. </w:t>
      </w:r>
      <w:r w:rsidR="00827873" w:rsidRPr="00FF53DF">
        <w:rPr>
          <w:rFonts w:ascii="Arial" w:hAnsi="Arial" w:cs="Arial"/>
          <w:sz w:val="23"/>
          <w:szCs w:val="23"/>
        </w:rPr>
        <w:t xml:space="preserve">„Naše malá cimbálová muzika se </w:t>
      </w:r>
      <w:r w:rsidR="00FF53DF" w:rsidRPr="00FF53DF">
        <w:rPr>
          <w:rFonts w:ascii="Arial" w:hAnsi="Arial" w:cs="Arial"/>
          <w:sz w:val="23"/>
          <w:szCs w:val="23"/>
        </w:rPr>
        <w:t>v celostátní soutěži umístila</w:t>
      </w:r>
      <w:r w:rsidR="00390E95" w:rsidRPr="00FF53DF">
        <w:rPr>
          <w:rFonts w:ascii="Arial" w:hAnsi="Arial" w:cs="Arial"/>
          <w:sz w:val="23"/>
          <w:szCs w:val="23"/>
        </w:rPr>
        <w:t xml:space="preserve"> na druhém místě</w:t>
      </w:r>
      <w:r w:rsidR="00FF53DF" w:rsidRPr="00FF53DF">
        <w:rPr>
          <w:rFonts w:ascii="Arial" w:hAnsi="Arial" w:cs="Arial"/>
          <w:sz w:val="23"/>
          <w:szCs w:val="23"/>
        </w:rPr>
        <w:t xml:space="preserve">. A získala také ocenění poroty za </w:t>
      </w:r>
      <w:r w:rsidR="00FF53DF" w:rsidRPr="00FF53DF">
        <w:rPr>
          <w:rFonts w:ascii="Arial" w:hAnsi="Arial" w:cs="Arial"/>
          <w:sz w:val="23"/>
          <w:szCs w:val="23"/>
        </w:rPr>
        <w:t>výrazný regionální pěvecký projev</w:t>
      </w:r>
      <w:r w:rsidR="00827873" w:rsidRPr="00FF53DF">
        <w:rPr>
          <w:rFonts w:ascii="Arial" w:hAnsi="Arial" w:cs="Arial"/>
          <w:sz w:val="23"/>
          <w:szCs w:val="23"/>
        </w:rPr>
        <w:t>,“ dodal ředitel Základní umělecké školy Kyjov Petr Petrů.</w:t>
      </w:r>
      <w:r w:rsidR="00651271" w:rsidRPr="00FF53DF">
        <w:rPr>
          <w:rFonts w:ascii="Arial" w:hAnsi="Arial" w:cs="Arial"/>
          <w:sz w:val="23"/>
          <w:szCs w:val="23"/>
        </w:rPr>
        <w:t xml:space="preserve"> </w:t>
      </w:r>
    </w:p>
    <w:sectPr w:rsidR="00827873" w:rsidRPr="00FF53DF" w:rsidSect="00FF53DF">
      <w:footerReference w:type="default" r:id="rId7"/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1EB" w:rsidRDefault="00B911EB" w:rsidP="00385CD7">
      <w:r>
        <w:separator/>
      </w:r>
    </w:p>
  </w:endnote>
  <w:endnote w:type="continuationSeparator" w:id="0">
    <w:p w:rsidR="00B911EB" w:rsidRDefault="00B911EB" w:rsidP="0038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D7" w:rsidRPr="00FF53DF" w:rsidRDefault="00385CD7" w:rsidP="00385CD7">
    <w:pPr>
      <w:rPr>
        <w:noProof/>
        <w:sz w:val="18"/>
        <w:szCs w:val="20"/>
      </w:rPr>
    </w:pPr>
    <w:r w:rsidRPr="00FF53DF">
      <w:rPr>
        <w:noProof/>
        <w:sz w:val="18"/>
        <w:szCs w:val="20"/>
      </w:rPr>
      <w:t>Barbora Vajčnerová</w:t>
    </w:r>
  </w:p>
  <w:p w:rsidR="00385CD7" w:rsidRPr="00FF53DF" w:rsidRDefault="00385CD7" w:rsidP="00385CD7">
    <w:pPr>
      <w:rPr>
        <w:noProof/>
        <w:sz w:val="18"/>
        <w:szCs w:val="20"/>
      </w:rPr>
    </w:pPr>
    <w:r w:rsidRPr="00FF53DF">
      <w:rPr>
        <w:noProof/>
        <w:sz w:val="18"/>
        <w:szCs w:val="20"/>
      </w:rPr>
      <w:t>Masarykovo náměstí 30</w:t>
    </w:r>
  </w:p>
  <w:p w:rsidR="00385CD7" w:rsidRPr="00FF53DF" w:rsidRDefault="00385CD7" w:rsidP="00385CD7">
    <w:pPr>
      <w:rPr>
        <w:noProof/>
        <w:sz w:val="18"/>
        <w:szCs w:val="20"/>
      </w:rPr>
    </w:pPr>
    <w:r w:rsidRPr="00FF53DF">
      <w:rPr>
        <w:noProof/>
        <w:sz w:val="18"/>
        <w:szCs w:val="20"/>
      </w:rPr>
      <w:t>697 01 Kyjov</w:t>
    </w:r>
  </w:p>
  <w:p w:rsidR="00385CD7" w:rsidRPr="00FF53DF" w:rsidRDefault="00385CD7" w:rsidP="00385CD7">
    <w:pPr>
      <w:rPr>
        <w:noProof/>
        <w:sz w:val="18"/>
        <w:szCs w:val="20"/>
      </w:rPr>
    </w:pPr>
    <w:r w:rsidRPr="00FF53DF">
      <w:rPr>
        <w:noProof/>
        <w:sz w:val="18"/>
        <w:szCs w:val="20"/>
      </w:rPr>
      <w:t>Tel.: +420 518 697 418</w:t>
    </w:r>
  </w:p>
  <w:p w:rsidR="00385CD7" w:rsidRPr="00FF53DF" w:rsidRDefault="00385CD7" w:rsidP="00385CD7">
    <w:pPr>
      <w:rPr>
        <w:noProof/>
        <w:sz w:val="18"/>
        <w:szCs w:val="20"/>
      </w:rPr>
    </w:pPr>
    <w:r w:rsidRPr="00FF53DF">
      <w:rPr>
        <w:noProof/>
        <w:sz w:val="18"/>
        <w:szCs w:val="20"/>
      </w:rPr>
      <w:t>Mob.: +420 778 722 933</w:t>
    </w:r>
  </w:p>
  <w:p w:rsidR="00385CD7" w:rsidRPr="00FF53DF" w:rsidRDefault="00385CD7" w:rsidP="00385CD7">
    <w:pPr>
      <w:rPr>
        <w:noProof/>
        <w:sz w:val="18"/>
        <w:szCs w:val="20"/>
      </w:rPr>
    </w:pPr>
    <w:r w:rsidRPr="00FF53DF">
      <w:rPr>
        <w:noProof/>
        <w:sz w:val="18"/>
        <w:szCs w:val="20"/>
      </w:rPr>
      <w:t>b.vajcnerova@mukyjov.cz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1EB" w:rsidRDefault="00B911EB" w:rsidP="00385CD7">
      <w:r>
        <w:separator/>
      </w:r>
    </w:p>
  </w:footnote>
  <w:footnote w:type="continuationSeparator" w:id="0">
    <w:p w:rsidR="00B911EB" w:rsidRDefault="00B911EB" w:rsidP="00385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D6"/>
    <w:rsid w:val="00080323"/>
    <w:rsid w:val="00240296"/>
    <w:rsid w:val="00385CD7"/>
    <w:rsid w:val="00390E95"/>
    <w:rsid w:val="004742A8"/>
    <w:rsid w:val="00482734"/>
    <w:rsid w:val="00490FD6"/>
    <w:rsid w:val="00651271"/>
    <w:rsid w:val="00827873"/>
    <w:rsid w:val="008C6B3B"/>
    <w:rsid w:val="00B04FBE"/>
    <w:rsid w:val="00B21DA1"/>
    <w:rsid w:val="00B373E8"/>
    <w:rsid w:val="00B911EB"/>
    <w:rsid w:val="00F43AC5"/>
    <w:rsid w:val="00F4510E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878E8-595F-465F-8776-9B330EFB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5C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C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5C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5CD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3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6</cp:revision>
  <dcterms:created xsi:type="dcterms:W3CDTF">2015-05-14T08:43:00Z</dcterms:created>
  <dcterms:modified xsi:type="dcterms:W3CDTF">2015-05-14T14:55:00Z</dcterms:modified>
</cp:coreProperties>
</file>