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935" w:rsidRDefault="00C52935" w:rsidP="00C52935">
      <w:pPr>
        <w:pStyle w:val="Nadpis1"/>
        <w:numPr>
          <w:ilvl w:val="0"/>
          <w:numId w:val="10"/>
        </w:numPr>
        <w:tabs>
          <w:tab w:val="left" w:pos="708"/>
        </w:tabs>
        <w:jc w:val="center"/>
      </w:pPr>
      <w:r>
        <w:rPr>
          <w:color w:val="FF0000"/>
        </w:rPr>
        <w:t>Anonymizováno dle zákona č. 101/2000 Sb. o ochraně osobních údajů</w:t>
      </w:r>
    </w:p>
    <w:p w:rsidR="00937081" w:rsidRDefault="009E6029">
      <w:pPr>
        <w:pStyle w:val="Nadpis1"/>
        <w:numPr>
          <w:ilvl w:val="0"/>
          <w:numId w:val="2"/>
        </w:numPr>
        <w:jc w:val="center"/>
      </w:pPr>
      <w:r>
        <w:t>Město Kyjov</w:t>
      </w:r>
    </w:p>
    <w:p w:rsidR="00937081" w:rsidRDefault="00937081">
      <w:pPr>
        <w:keepNext/>
        <w:tabs>
          <w:tab w:val="left" w:pos="708"/>
        </w:tabs>
        <w:spacing w:after="0" w:line="240" w:lineRule="auto"/>
        <w:jc w:val="center"/>
        <w:outlineLvl w:val="1"/>
        <w:rPr>
          <w:rFonts w:ascii="Times New Roman" w:eastAsia="Times New Roman" w:hAnsi="Times New Roman" w:cs="Times New Roman"/>
          <w:b/>
          <w:sz w:val="24"/>
          <w:szCs w:val="24"/>
          <w:lang w:eastAsia="zh-CN"/>
        </w:rPr>
      </w:pPr>
    </w:p>
    <w:p w:rsidR="00937081" w:rsidRDefault="009E6029">
      <w:pPr>
        <w:keepNext/>
        <w:tabs>
          <w:tab w:val="left" w:pos="708"/>
        </w:tabs>
        <w:spacing w:after="0" w:line="240" w:lineRule="auto"/>
        <w:jc w:val="center"/>
        <w:outlineLvl w:val="1"/>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Z Á P I S</w:t>
      </w:r>
    </w:p>
    <w:p w:rsidR="00937081" w:rsidRDefault="001649D8">
      <w:pPr>
        <w:pBdr>
          <w:bottom w:val="single" w:sz="12" w:space="1" w:color="000000"/>
        </w:pBdr>
        <w:spacing w:after="0" w:line="240" w:lineRule="auto"/>
        <w:jc w:val="center"/>
      </w:pPr>
      <w:r>
        <w:rPr>
          <w:rFonts w:ascii="Times New Roman" w:eastAsia="Times New Roman" w:hAnsi="Times New Roman" w:cs="Times New Roman"/>
          <w:b/>
          <w:sz w:val="24"/>
          <w:szCs w:val="24"/>
          <w:lang w:eastAsia="zh-CN"/>
        </w:rPr>
        <w:t>z 39</w:t>
      </w:r>
      <w:r w:rsidR="009E6029">
        <w:rPr>
          <w:rFonts w:ascii="Times New Roman" w:eastAsia="Times New Roman" w:hAnsi="Times New Roman" w:cs="Times New Roman"/>
          <w:b/>
          <w:sz w:val="24"/>
          <w:szCs w:val="24"/>
          <w:lang w:eastAsia="zh-CN"/>
        </w:rPr>
        <w:t>. schůze</w:t>
      </w:r>
      <w:r>
        <w:rPr>
          <w:rFonts w:ascii="Times New Roman" w:eastAsia="Times New Roman" w:hAnsi="Times New Roman" w:cs="Times New Roman"/>
          <w:b/>
          <w:sz w:val="24"/>
          <w:szCs w:val="24"/>
          <w:lang w:eastAsia="zh-CN"/>
        </w:rPr>
        <w:t xml:space="preserve"> Rady města Kyjova konané dne 29</w:t>
      </w:r>
      <w:r w:rsidR="009E6029">
        <w:rPr>
          <w:rFonts w:ascii="Times New Roman" w:eastAsia="Times New Roman" w:hAnsi="Times New Roman" w:cs="Times New Roman"/>
          <w:b/>
          <w:sz w:val="24"/>
          <w:szCs w:val="24"/>
          <w:lang w:eastAsia="zh-CN"/>
        </w:rPr>
        <w:t>. ledna 2024 v 16:00 hodin.</w:t>
      </w:r>
    </w:p>
    <w:p w:rsidR="00C848D2" w:rsidRDefault="00C848D2">
      <w:pPr>
        <w:pStyle w:val="Zkladntext0"/>
        <w:spacing w:before="0" w:after="0"/>
        <w:rPr>
          <w:szCs w:val="24"/>
        </w:rPr>
      </w:pPr>
    </w:p>
    <w:p w:rsidR="00937081" w:rsidRDefault="009E6029">
      <w:pPr>
        <w:pStyle w:val="Zkladntext0"/>
        <w:spacing w:before="0" w:after="0"/>
      </w:pPr>
      <w:r>
        <w:rPr>
          <w:szCs w:val="24"/>
        </w:rPr>
        <w:t>Usnesení</w:t>
      </w:r>
    </w:p>
    <w:p w:rsidR="00937081" w:rsidRDefault="009E6029">
      <w:pPr>
        <w:spacing w:after="0" w:line="240" w:lineRule="auto"/>
        <w:jc w:val="both"/>
      </w:pPr>
      <w:r>
        <w:rPr>
          <w:rFonts w:ascii="Times New Roman" w:hAnsi="Times New Roman" w:cs="Times New Roman"/>
          <w:sz w:val="24"/>
          <w:szCs w:val="24"/>
        </w:rPr>
        <w:t xml:space="preserve">Rady města Kyjova ze </w:t>
      </w:r>
      <w:r w:rsidR="001649D8">
        <w:rPr>
          <w:rFonts w:ascii="Times New Roman" w:hAnsi="Times New Roman" w:cs="Times New Roman"/>
          <w:sz w:val="24"/>
          <w:szCs w:val="24"/>
        </w:rPr>
        <w:t>dne 29. 1. 2024 č. 39</w:t>
      </w:r>
      <w:r>
        <w:rPr>
          <w:rFonts w:ascii="Times New Roman" w:hAnsi="Times New Roman" w:cs="Times New Roman"/>
          <w:sz w:val="24"/>
          <w:szCs w:val="24"/>
        </w:rPr>
        <w:t>/1</w:t>
      </w:r>
    </w:p>
    <w:p w:rsidR="00937081" w:rsidRDefault="009E6029">
      <w:pPr>
        <w:spacing w:after="0" w:line="240" w:lineRule="auto"/>
        <w:jc w:val="both"/>
      </w:pPr>
      <w:r>
        <w:rPr>
          <w:rFonts w:ascii="Times New Roman" w:hAnsi="Times New Roman" w:cs="Times New Roman"/>
          <w:sz w:val="24"/>
          <w:szCs w:val="24"/>
        </w:rPr>
        <w:t>Rad</w:t>
      </w:r>
      <w:r w:rsidR="00B62E55">
        <w:rPr>
          <w:rFonts w:ascii="Times New Roman" w:hAnsi="Times New Roman" w:cs="Times New Roman"/>
          <w:sz w:val="24"/>
          <w:szCs w:val="24"/>
        </w:rPr>
        <w:t>a města Kyjova, po projednání (6</w:t>
      </w:r>
      <w:r>
        <w:rPr>
          <w:rFonts w:ascii="Times New Roman" w:hAnsi="Times New Roman" w:cs="Times New Roman"/>
          <w:sz w:val="24"/>
          <w:szCs w:val="24"/>
        </w:rPr>
        <w:t>,0,0)</w:t>
      </w:r>
    </w:p>
    <w:p w:rsidR="00937081" w:rsidRDefault="00164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schválila program 39</w:t>
      </w:r>
      <w:r w:rsidR="009E6029">
        <w:rPr>
          <w:rFonts w:ascii="Times New Roman" w:hAnsi="Times New Roman" w:cs="Times New Roman"/>
          <w:sz w:val="24"/>
          <w:szCs w:val="24"/>
        </w:rPr>
        <w:t>. schůze Rady města Kyjova.</w:t>
      </w:r>
    </w:p>
    <w:p w:rsidR="00937081" w:rsidRDefault="00937081">
      <w:pPr>
        <w:spacing w:line="240" w:lineRule="auto"/>
        <w:jc w:val="both"/>
        <w:rPr>
          <w:rFonts w:ascii="Times New Roman" w:eastAsia="Times New Roman" w:hAnsi="Times New Roman" w:cs="Times New Roman"/>
          <w:sz w:val="24"/>
          <w:szCs w:val="24"/>
          <w:lang w:eastAsia="zh-CN"/>
        </w:rPr>
      </w:pPr>
    </w:p>
    <w:p w:rsidR="00C848D2" w:rsidRPr="00695F62" w:rsidRDefault="00DF69E1">
      <w:pPr>
        <w:spacing w:line="240" w:lineRule="auto"/>
        <w:jc w:val="both"/>
        <w:rPr>
          <w:rFonts w:ascii="Times New Roman" w:eastAsia="Times New Roman" w:hAnsi="Times New Roman" w:cs="Times New Roman"/>
          <w:b/>
          <w:sz w:val="24"/>
          <w:szCs w:val="24"/>
          <w:lang w:eastAsia="zh-CN"/>
        </w:rPr>
      </w:pPr>
      <w:r w:rsidRPr="00695F62">
        <w:rPr>
          <w:rFonts w:ascii="Times New Roman" w:eastAsia="Times New Roman" w:hAnsi="Times New Roman" w:cs="Times New Roman"/>
          <w:b/>
          <w:sz w:val="24"/>
          <w:szCs w:val="24"/>
          <w:lang w:eastAsia="zh-CN"/>
        </w:rPr>
        <w:t>Korespondence – Vlajka pro Tibet</w:t>
      </w:r>
    </w:p>
    <w:p w:rsidR="00695F62" w:rsidRDefault="00695F62" w:rsidP="00695F62">
      <w:pPr>
        <w:pStyle w:val="Zkladntext0"/>
        <w:spacing w:before="0" w:after="0"/>
      </w:pPr>
      <w:r>
        <w:rPr>
          <w:szCs w:val="24"/>
        </w:rPr>
        <w:t>Usnesení</w:t>
      </w:r>
    </w:p>
    <w:p w:rsidR="00695F62" w:rsidRDefault="00695F62" w:rsidP="00695F62">
      <w:pPr>
        <w:spacing w:after="0" w:line="240" w:lineRule="auto"/>
        <w:jc w:val="both"/>
      </w:pPr>
      <w:r>
        <w:rPr>
          <w:rFonts w:ascii="Times New Roman" w:hAnsi="Times New Roman" w:cs="Times New Roman"/>
          <w:sz w:val="24"/>
          <w:szCs w:val="24"/>
        </w:rPr>
        <w:t>Rady města Kyjova ze dne 29. 1. 2024 č. 39/2</w:t>
      </w:r>
    </w:p>
    <w:p w:rsidR="00695F62" w:rsidRDefault="00695F62" w:rsidP="00695F62">
      <w:pPr>
        <w:spacing w:after="0" w:line="240" w:lineRule="auto"/>
        <w:jc w:val="both"/>
      </w:pPr>
      <w:r>
        <w:rPr>
          <w:rFonts w:ascii="Times New Roman" w:hAnsi="Times New Roman" w:cs="Times New Roman"/>
          <w:sz w:val="24"/>
          <w:szCs w:val="24"/>
        </w:rPr>
        <w:t>Rada města Kyjova, po projednání (6,0,0)</w:t>
      </w:r>
    </w:p>
    <w:p w:rsidR="00695F62" w:rsidRDefault="00695F62" w:rsidP="00695F62">
      <w:pPr>
        <w:spacing w:line="240" w:lineRule="auto"/>
        <w:jc w:val="both"/>
        <w:rPr>
          <w:rFonts w:ascii="Times New Roman" w:eastAsia="Times New Roman" w:hAnsi="Times New Roman"/>
          <w:sz w:val="24"/>
          <w:szCs w:val="24"/>
          <w:lang w:eastAsia="zh-CN"/>
        </w:rPr>
      </w:pPr>
      <w:r w:rsidRPr="00B03FD9">
        <w:rPr>
          <w:rFonts w:ascii="Times New Roman" w:eastAsia="Times New Roman" w:hAnsi="Times New Roman"/>
          <w:sz w:val="24"/>
          <w:szCs w:val="24"/>
          <w:lang w:eastAsia="zh-CN"/>
        </w:rPr>
        <w:t>souhlasí s vyvěšením Vla</w:t>
      </w:r>
      <w:r>
        <w:rPr>
          <w:rFonts w:ascii="Times New Roman" w:eastAsia="Times New Roman" w:hAnsi="Times New Roman"/>
          <w:sz w:val="24"/>
          <w:szCs w:val="24"/>
          <w:lang w:eastAsia="zh-CN"/>
        </w:rPr>
        <w:t>jky pro Tibet dne 10. března 2024</w:t>
      </w:r>
      <w:r w:rsidRPr="00B03FD9">
        <w:rPr>
          <w:rFonts w:ascii="Times New Roman" w:eastAsia="Times New Roman" w:hAnsi="Times New Roman"/>
          <w:sz w:val="24"/>
          <w:szCs w:val="24"/>
          <w:lang w:eastAsia="zh-CN"/>
        </w:rPr>
        <w:t>.</w:t>
      </w:r>
    </w:p>
    <w:p w:rsidR="00C848D2" w:rsidRDefault="00C848D2">
      <w:pPr>
        <w:spacing w:line="240" w:lineRule="auto"/>
        <w:jc w:val="both"/>
        <w:rPr>
          <w:rFonts w:ascii="Times New Roman" w:eastAsia="Times New Roman" w:hAnsi="Times New Roman" w:cs="Times New Roman"/>
          <w:sz w:val="24"/>
          <w:szCs w:val="24"/>
          <w:lang w:eastAsia="zh-CN"/>
        </w:rPr>
      </w:pPr>
    </w:p>
    <w:p w:rsidR="001649D8" w:rsidRPr="001649D8" w:rsidRDefault="001649D8" w:rsidP="001649D8">
      <w:pPr>
        <w:pStyle w:val="Zkladntext0"/>
        <w:rPr>
          <w:bCs/>
          <w:color w:val="000000" w:themeColor="text1"/>
          <w:szCs w:val="24"/>
        </w:rPr>
      </w:pPr>
      <w:r>
        <w:rPr>
          <w:b/>
          <w:bCs/>
          <w:color w:val="000000" w:themeColor="text1"/>
          <w:szCs w:val="24"/>
        </w:rPr>
        <w:t xml:space="preserve">1. </w:t>
      </w:r>
      <w:r w:rsidRPr="00DF1541">
        <w:rPr>
          <w:b/>
          <w:bCs/>
          <w:color w:val="000000" w:themeColor="text1"/>
          <w:szCs w:val="24"/>
          <w:u w:val="single"/>
        </w:rPr>
        <w:t>Firma Metrostav</w:t>
      </w:r>
      <w:r>
        <w:rPr>
          <w:b/>
          <w:bCs/>
          <w:color w:val="000000" w:themeColor="text1"/>
          <w:szCs w:val="24"/>
          <w:u w:val="single"/>
        </w:rPr>
        <w:t xml:space="preserve"> </w:t>
      </w:r>
    </w:p>
    <w:p w:rsidR="00CC1408" w:rsidRDefault="00CC1408" w:rsidP="001649D8">
      <w:pPr>
        <w:pStyle w:val="Zkladntext0"/>
        <w:rPr>
          <w:b/>
          <w:bCs/>
          <w:color w:val="000000" w:themeColor="text1"/>
          <w:szCs w:val="24"/>
        </w:rPr>
      </w:pPr>
    </w:p>
    <w:p w:rsidR="001649D8" w:rsidRDefault="00C52935" w:rsidP="001649D8">
      <w:pPr>
        <w:pStyle w:val="Zkladntext0"/>
        <w:rPr>
          <w:b/>
          <w:bCs/>
          <w:color w:val="000000" w:themeColor="text1"/>
          <w:szCs w:val="24"/>
        </w:rPr>
      </w:pPr>
      <w:r>
        <w:rPr>
          <w:b/>
          <w:bCs/>
          <w:color w:val="000000" w:themeColor="text1"/>
          <w:szCs w:val="24"/>
          <w:u w:val="single"/>
        </w:rPr>
        <w:t>V</w:t>
      </w:r>
      <w:r w:rsidR="001649D8" w:rsidRPr="00875ECD">
        <w:rPr>
          <w:b/>
          <w:bCs/>
          <w:color w:val="000000" w:themeColor="text1"/>
          <w:szCs w:val="24"/>
          <w:u w:val="single"/>
        </w:rPr>
        <w:t>ýstavba prodejny LIDL v areálu ČSAD</w:t>
      </w:r>
    </w:p>
    <w:p w:rsidR="001649D8" w:rsidRDefault="001649D8" w:rsidP="001649D8">
      <w:pPr>
        <w:pStyle w:val="Zkladntext0"/>
        <w:rPr>
          <w:b/>
          <w:bCs/>
          <w:color w:val="000000" w:themeColor="text1"/>
          <w:szCs w:val="24"/>
        </w:rPr>
      </w:pPr>
    </w:p>
    <w:p w:rsidR="001649D8" w:rsidRDefault="001649D8" w:rsidP="001649D8">
      <w:pPr>
        <w:pStyle w:val="Zkladntext0"/>
        <w:rPr>
          <w:b/>
          <w:bCs/>
          <w:color w:val="000000" w:themeColor="text1"/>
          <w:szCs w:val="24"/>
        </w:rPr>
      </w:pPr>
      <w:r>
        <w:rPr>
          <w:b/>
          <w:bCs/>
          <w:color w:val="000000" w:themeColor="text1"/>
          <w:szCs w:val="24"/>
        </w:rPr>
        <w:t>2.</w:t>
      </w:r>
      <w:r w:rsidRPr="003C7F9C">
        <w:rPr>
          <w:b/>
          <w:bCs/>
          <w:color w:val="000000" w:themeColor="text1"/>
          <w:szCs w:val="24"/>
        </w:rPr>
        <w:t xml:space="preserve"> </w:t>
      </w:r>
      <w:r>
        <w:rPr>
          <w:b/>
          <w:bCs/>
          <w:color w:val="000000" w:themeColor="text1"/>
          <w:szCs w:val="24"/>
        </w:rPr>
        <w:t xml:space="preserve">Příprava zastupitelstva </w:t>
      </w:r>
    </w:p>
    <w:p w:rsidR="001649D8" w:rsidRPr="001649D8" w:rsidRDefault="001649D8" w:rsidP="001649D8">
      <w:pPr>
        <w:pStyle w:val="Zkladntext0"/>
        <w:ind w:left="708"/>
        <w:rPr>
          <w:b/>
          <w:bCs/>
          <w:color w:val="000000" w:themeColor="text1"/>
          <w:szCs w:val="24"/>
          <w:u w:val="single"/>
        </w:rPr>
      </w:pPr>
      <w:r>
        <w:rPr>
          <w:b/>
          <w:bCs/>
          <w:color w:val="000000" w:themeColor="text1"/>
          <w:szCs w:val="24"/>
        </w:rPr>
        <w:t xml:space="preserve">2.1 </w:t>
      </w:r>
      <w:r w:rsidRPr="00E269FA">
        <w:rPr>
          <w:b/>
          <w:bCs/>
          <w:color w:val="000000" w:themeColor="text1"/>
          <w:szCs w:val="24"/>
          <w:u w:val="single"/>
        </w:rPr>
        <w:t>Rozpočtová opatření roku 2024</w:t>
      </w:r>
    </w:p>
    <w:p w:rsidR="001649D8" w:rsidRDefault="001649D8" w:rsidP="001649D8">
      <w:pPr>
        <w:pStyle w:val="Zkladntext0"/>
        <w:spacing w:before="0" w:after="0"/>
        <w:ind w:left="708"/>
      </w:pPr>
      <w:r>
        <w:rPr>
          <w:szCs w:val="24"/>
        </w:rPr>
        <w:t>Usnesení</w:t>
      </w:r>
    </w:p>
    <w:p w:rsidR="001649D8" w:rsidRDefault="001649D8" w:rsidP="001649D8">
      <w:pPr>
        <w:spacing w:after="0" w:line="240" w:lineRule="auto"/>
        <w:ind w:left="708"/>
        <w:jc w:val="both"/>
      </w:pPr>
      <w:r>
        <w:rPr>
          <w:rFonts w:ascii="Times New Roman" w:hAnsi="Times New Roman" w:cs="Times New Roman"/>
          <w:sz w:val="24"/>
          <w:szCs w:val="24"/>
        </w:rPr>
        <w:t>Rady města K</w:t>
      </w:r>
      <w:r w:rsidR="00672C8C">
        <w:rPr>
          <w:rFonts w:ascii="Times New Roman" w:hAnsi="Times New Roman" w:cs="Times New Roman"/>
          <w:sz w:val="24"/>
          <w:szCs w:val="24"/>
        </w:rPr>
        <w:t>yjova ze dne 29. 1. 2024 č. 39/3</w:t>
      </w:r>
    </w:p>
    <w:p w:rsidR="001649D8" w:rsidRDefault="001649D8" w:rsidP="001649D8">
      <w:pPr>
        <w:spacing w:after="0" w:line="240" w:lineRule="auto"/>
        <w:ind w:left="708"/>
        <w:jc w:val="both"/>
      </w:pPr>
      <w:r>
        <w:rPr>
          <w:rFonts w:ascii="Times New Roman" w:hAnsi="Times New Roman" w:cs="Times New Roman"/>
          <w:sz w:val="24"/>
          <w:szCs w:val="24"/>
        </w:rPr>
        <w:t>Rad</w:t>
      </w:r>
      <w:r w:rsidR="00672C8C">
        <w:rPr>
          <w:rFonts w:ascii="Times New Roman" w:hAnsi="Times New Roman" w:cs="Times New Roman"/>
          <w:sz w:val="24"/>
          <w:szCs w:val="24"/>
        </w:rPr>
        <w:t>a města Kyjova, po projednání (6</w:t>
      </w:r>
      <w:r>
        <w:rPr>
          <w:rFonts w:ascii="Times New Roman" w:hAnsi="Times New Roman" w:cs="Times New Roman"/>
          <w:sz w:val="24"/>
          <w:szCs w:val="24"/>
        </w:rPr>
        <w:t>,0,0)</w:t>
      </w:r>
    </w:p>
    <w:p w:rsidR="00FA6A27" w:rsidRPr="00FA6A27" w:rsidRDefault="00FA6A27" w:rsidP="00FA6A27">
      <w:pPr>
        <w:tabs>
          <w:tab w:val="left" w:pos="2880"/>
        </w:tabs>
        <w:spacing w:line="240" w:lineRule="auto"/>
        <w:ind w:left="708"/>
        <w:jc w:val="both"/>
        <w:rPr>
          <w:rFonts w:ascii="Times New Roman" w:hAnsi="Times New Roman" w:cs="Times New Roman"/>
          <w:sz w:val="24"/>
          <w:szCs w:val="24"/>
        </w:rPr>
      </w:pPr>
      <w:r w:rsidRPr="00FA6A27">
        <w:rPr>
          <w:rFonts w:ascii="Times New Roman" w:hAnsi="Times New Roman" w:cs="Times New Roman"/>
          <w:sz w:val="24"/>
          <w:szCs w:val="24"/>
        </w:rPr>
        <w:t>v souladu s ustanovením § 102 odst. 1 zákona 128/2000 Sb., o obcích v platném znění, doporučuje Zastupitelstvu města Kyjova  schválit rozpočtová opatření č. 401-402 r. 2024.</w:t>
      </w:r>
    </w:p>
    <w:p w:rsidR="001649D8" w:rsidRDefault="001649D8" w:rsidP="001649D8">
      <w:pPr>
        <w:pStyle w:val="Zkladntext0"/>
        <w:ind w:left="708"/>
        <w:rPr>
          <w:b/>
          <w:bCs/>
          <w:color w:val="000000" w:themeColor="text1"/>
          <w:szCs w:val="24"/>
        </w:rPr>
      </w:pPr>
    </w:p>
    <w:p w:rsidR="001649D8" w:rsidRPr="001649D8" w:rsidRDefault="001649D8" w:rsidP="001649D8">
      <w:pPr>
        <w:pStyle w:val="Zkladntext0"/>
        <w:ind w:left="708"/>
        <w:rPr>
          <w:b/>
          <w:bCs/>
          <w:color w:val="000000" w:themeColor="text1"/>
          <w:szCs w:val="24"/>
        </w:rPr>
      </w:pPr>
      <w:r>
        <w:rPr>
          <w:b/>
          <w:bCs/>
          <w:color w:val="000000" w:themeColor="text1"/>
          <w:szCs w:val="24"/>
        </w:rPr>
        <w:t xml:space="preserve">2.2 </w:t>
      </w:r>
      <w:r w:rsidRPr="00E269FA">
        <w:rPr>
          <w:b/>
          <w:bCs/>
          <w:color w:val="000000" w:themeColor="text1"/>
          <w:szCs w:val="24"/>
          <w:u w:val="single"/>
        </w:rPr>
        <w:t xml:space="preserve">DSO </w:t>
      </w:r>
      <w:proofErr w:type="spellStart"/>
      <w:r w:rsidRPr="00E269FA">
        <w:rPr>
          <w:b/>
          <w:bCs/>
          <w:color w:val="000000" w:themeColor="text1"/>
          <w:szCs w:val="24"/>
          <w:u w:val="single"/>
        </w:rPr>
        <w:t>Mutěnka</w:t>
      </w:r>
      <w:proofErr w:type="spellEnd"/>
      <w:r w:rsidRPr="00E269FA">
        <w:rPr>
          <w:b/>
          <w:bCs/>
          <w:color w:val="000000" w:themeColor="text1"/>
          <w:szCs w:val="24"/>
          <w:u w:val="single"/>
        </w:rPr>
        <w:t xml:space="preserve"> – mimořádný členský příspěvek</w:t>
      </w:r>
    </w:p>
    <w:p w:rsidR="001649D8" w:rsidRDefault="001649D8" w:rsidP="001649D8">
      <w:pPr>
        <w:pStyle w:val="Zkladntext0"/>
        <w:spacing w:before="0" w:after="0"/>
        <w:ind w:left="708"/>
      </w:pPr>
      <w:r>
        <w:rPr>
          <w:szCs w:val="24"/>
        </w:rPr>
        <w:t>Usnesení</w:t>
      </w:r>
    </w:p>
    <w:p w:rsidR="001649D8" w:rsidRDefault="001649D8" w:rsidP="001649D8">
      <w:pPr>
        <w:spacing w:after="0" w:line="240" w:lineRule="auto"/>
        <w:ind w:left="708"/>
        <w:jc w:val="both"/>
      </w:pPr>
      <w:r>
        <w:rPr>
          <w:rFonts w:ascii="Times New Roman" w:hAnsi="Times New Roman" w:cs="Times New Roman"/>
          <w:sz w:val="24"/>
          <w:szCs w:val="24"/>
        </w:rPr>
        <w:t>Rady města K</w:t>
      </w:r>
      <w:r w:rsidR="00A40496">
        <w:rPr>
          <w:rFonts w:ascii="Times New Roman" w:hAnsi="Times New Roman" w:cs="Times New Roman"/>
          <w:sz w:val="24"/>
          <w:szCs w:val="24"/>
        </w:rPr>
        <w:t>yjova ze dne 29. 1. 2024 č. 39/4</w:t>
      </w:r>
    </w:p>
    <w:p w:rsidR="001649D8" w:rsidRDefault="001649D8" w:rsidP="001649D8">
      <w:pPr>
        <w:spacing w:after="0" w:line="240" w:lineRule="auto"/>
        <w:ind w:left="708"/>
        <w:jc w:val="both"/>
      </w:pPr>
      <w:r>
        <w:rPr>
          <w:rFonts w:ascii="Times New Roman" w:hAnsi="Times New Roman" w:cs="Times New Roman"/>
          <w:sz w:val="24"/>
          <w:szCs w:val="24"/>
        </w:rPr>
        <w:t>Rada města Kyjova, po projednání (</w:t>
      </w:r>
      <w:r w:rsidR="00A40496">
        <w:rPr>
          <w:rFonts w:ascii="Times New Roman" w:hAnsi="Times New Roman" w:cs="Times New Roman"/>
          <w:sz w:val="24"/>
          <w:szCs w:val="24"/>
        </w:rPr>
        <w:t>6</w:t>
      </w:r>
      <w:r>
        <w:rPr>
          <w:rFonts w:ascii="Times New Roman" w:hAnsi="Times New Roman" w:cs="Times New Roman"/>
          <w:sz w:val="24"/>
          <w:szCs w:val="24"/>
        </w:rPr>
        <w:t>,0,0)</w:t>
      </w:r>
    </w:p>
    <w:p w:rsidR="00251EE2" w:rsidRPr="005F1760" w:rsidRDefault="00251EE2" w:rsidP="005F1760">
      <w:pPr>
        <w:spacing w:after="0" w:line="240" w:lineRule="auto"/>
        <w:ind w:left="708"/>
        <w:jc w:val="both"/>
        <w:rPr>
          <w:rFonts w:ascii="Times New Roman" w:hAnsi="Times New Roman" w:cs="Times New Roman"/>
          <w:sz w:val="24"/>
          <w:szCs w:val="24"/>
        </w:rPr>
      </w:pPr>
      <w:r w:rsidRPr="005F1760">
        <w:rPr>
          <w:rFonts w:ascii="Times New Roman" w:hAnsi="Times New Roman" w:cs="Times New Roman"/>
          <w:sz w:val="24"/>
          <w:szCs w:val="24"/>
        </w:rPr>
        <w:t>a v souladu s ustanovením § 102 odst. 1 zákona č. 128/2000 Sb., o obcích, ve znění pozdějších předpisů, doporučuje Zastupitelstvu města Kyjova přijmout následující usnesení:</w:t>
      </w:r>
    </w:p>
    <w:p w:rsidR="00251EE2" w:rsidRPr="005F1760" w:rsidRDefault="00251EE2" w:rsidP="005F1760">
      <w:pPr>
        <w:spacing w:after="0" w:line="240" w:lineRule="auto"/>
        <w:ind w:left="708"/>
        <w:jc w:val="both"/>
        <w:rPr>
          <w:rFonts w:ascii="Times New Roman" w:hAnsi="Times New Roman" w:cs="Times New Roman"/>
          <w:sz w:val="24"/>
          <w:szCs w:val="24"/>
        </w:rPr>
      </w:pPr>
      <w:r w:rsidRPr="005F1760">
        <w:rPr>
          <w:rFonts w:ascii="Times New Roman" w:hAnsi="Times New Roman" w:cs="Times New Roman"/>
          <w:sz w:val="24"/>
          <w:szCs w:val="24"/>
        </w:rPr>
        <w:t xml:space="preserve">Zastupitelstvo města Kyjova bere na vědomí rozhodnutí Výboru Dobrovolného svazku obcí </w:t>
      </w:r>
      <w:proofErr w:type="spellStart"/>
      <w:r w:rsidRPr="005F1760">
        <w:rPr>
          <w:rFonts w:ascii="Times New Roman" w:hAnsi="Times New Roman" w:cs="Times New Roman"/>
          <w:sz w:val="24"/>
          <w:szCs w:val="24"/>
        </w:rPr>
        <w:t>Mutěnka</w:t>
      </w:r>
      <w:proofErr w:type="spellEnd"/>
      <w:r w:rsidRPr="005F1760">
        <w:rPr>
          <w:rFonts w:ascii="Times New Roman" w:hAnsi="Times New Roman" w:cs="Times New Roman"/>
          <w:sz w:val="24"/>
          <w:szCs w:val="24"/>
        </w:rPr>
        <w:t>, IČ: 72057980</w:t>
      </w:r>
      <w:r w:rsidRPr="005F1760">
        <w:rPr>
          <w:rFonts w:ascii="Times New Roman" w:hAnsi="Times New Roman" w:cs="Times New Roman"/>
          <w:color w:val="495057"/>
          <w:sz w:val="24"/>
          <w:szCs w:val="24"/>
        </w:rPr>
        <w:t>,</w:t>
      </w:r>
      <w:r w:rsidRPr="005F1760">
        <w:rPr>
          <w:rFonts w:ascii="Times New Roman" w:hAnsi="Times New Roman" w:cs="Times New Roman"/>
          <w:sz w:val="24"/>
          <w:szCs w:val="24"/>
        </w:rPr>
        <w:t xml:space="preserve"> ze dne 21. 6. 2023 o poskytnutí mimořádného členského příspěvku každého člena DSO ve výši 400.000 Kč se splatností do 31. 3. 2024, který bude využit na úhradu nákladů spojených s opravami povrchu cyklostezky </w:t>
      </w:r>
      <w:proofErr w:type="spellStart"/>
      <w:r w:rsidRPr="005F1760">
        <w:rPr>
          <w:rFonts w:ascii="Times New Roman" w:hAnsi="Times New Roman" w:cs="Times New Roman"/>
          <w:sz w:val="24"/>
          <w:szCs w:val="24"/>
        </w:rPr>
        <w:t>Mutěnka</w:t>
      </w:r>
      <w:proofErr w:type="spellEnd"/>
      <w:r w:rsidRPr="005F1760">
        <w:rPr>
          <w:rFonts w:ascii="Times New Roman" w:hAnsi="Times New Roman" w:cs="Times New Roman"/>
          <w:sz w:val="24"/>
          <w:szCs w:val="24"/>
        </w:rPr>
        <w:t xml:space="preserve"> a současně, v souladu s § 84 odst. 1 zákona č. 128/2000 Sb., o obcích (obecní zřízení), ve znění pozdějších předpisů, rozhodlo o poskytnutí tohoto členského příspěvku Dobrovolnému svazku obcí </w:t>
      </w:r>
      <w:proofErr w:type="spellStart"/>
      <w:r w:rsidRPr="005F1760">
        <w:rPr>
          <w:rFonts w:ascii="Times New Roman" w:hAnsi="Times New Roman" w:cs="Times New Roman"/>
          <w:sz w:val="24"/>
          <w:szCs w:val="24"/>
        </w:rPr>
        <w:t>Mutěnka</w:t>
      </w:r>
      <w:proofErr w:type="spellEnd"/>
      <w:r w:rsidRPr="005F1760">
        <w:rPr>
          <w:rFonts w:ascii="Times New Roman" w:hAnsi="Times New Roman" w:cs="Times New Roman"/>
          <w:sz w:val="24"/>
          <w:szCs w:val="24"/>
        </w:rPr>
        <w:t>, IČ: 72057980, ve výši 400.000 Kč.</w:t>
      </w:r>
    </w:p>
    <w:p w:rsidR="001649D8" w:rsidRDefault="001649D8" w:rsidP="001649D8">
      <w:pPr>
        <w:pStyle w:val="Zkladntext0"/>
        <w:ind w:left="708"/>
        <w:rPr>
          <w:b/>
          <w:bCs/>
          <w:color w:val="000000" w:themeColor="text1"/>
          <w:szCs w:val="24"/>
        </w:rPr>
      </w:pPr>
    </w:p>
    <w:p w:rsidR="001649D8" w:rsidRPr="00E269FA" w:rsidRDefault="001649D8" w:rsidP="001649D8">
      <w:pPr>
        <w:pStyle w:val="Zkladntext0"/>
        <w:ind w:left="708"/>
        <w:rPr>
          <w:b/>
          <w:bCs/>
          <w:color w:val="000000" w:themeColor="text1"/>
          <w:szCs w:val="24"/>
        </w:rPr>
      </w:pPr>
      <w:r>
        <w:rPr>
          <w:b/>
          <w:bCs/>
          <w:color w:val="000000" w:themeColor="text1"/>
          <w:szCs w:val="24"/>
        </w:rPr>
        <w:lastRenderedPageBreak/>
        <w:t xml:space="preserve">2.3 </w:t>
      </w:r>
      <w:proofErr w:type="spellStart"/>
      <w:r w:rsidRPr="00E269FA">
        <w:rPr>
          <w:b/>
          <w:bCs/>
          <w:color w:val="000000" w:themeColor="text1"/>
          <w:szCs w:val="24"/>
          <w:u w:val="single"/>
        </w:rPr>
        <w:t>Corrency</w:t>
      </w:r>
      <w:proofErr w:type="spellEnd"/>
      <w:r w:rsidRPr="00E269FA">
        <w:rPr>
          <w:b/>
          <w:bCs/>
          <w:color w:val="000000" w:themeColor="text1"/>
          <w:szCs w:val="24"/>
          <w:u w:val="single"/>
        </w:rPr>
        <w:t xml:space="preserve"> – projekt Kyjovské karty</w:t>
      </w:r>
    </w:p>
    <w:p w:rsidR="001649D8" w:rsidRDefault="001649D8" w:rsidP="001649D8">
      <w:pPr>
        <w:pStyle w:val="Zkladntext0"/>
        <w:spacing w:before="0" w:after="0"/>
        <w:ind w:left="708"/>
      </w:pPr>
      <w:r>
        <w:rPr>
          <w:szCs w:val="24"/>
        </w:rPr>
        <w:t>Usnesení</w:t>
      </w:r>
    </w:p>
    <w:p w:rsidR="001649D8" w:rsidRDefault="001649D8" w:rsidP="001649D8">
      <w:pPr>
        <w:spacing w:after="0" w:line="240" w:lineRule="auto"/>
        <w:ind w:left="708"/>
        <w:jc w:val="both"/>
      </w:pPr>
      <w:r>
        <w:rPr>
          <w:rFonts w:ascii="Times New Roman" w:hAnsi="Times New Roman" w:cs="Times New Roman"/>
          <w:sz w:val="24"/>
          <w:szCs w:val="24"/>
        </w:rPr>
        <w:t>Rady města K</w:t>
      </w:r>
      <w:r w:rsidR="00A40496">
        <w:rPr>
          <w:rFonts w:ascii="Times New Roman" w:hAnsi="Times New Roman" w:cs="Times New Roman"/>
          <w:sz w:val="24"/>
          <w:szCs w:val="24"/>
        </w:rPr>
        <w:t>yjova ze dne 29. 1. 2024 č. 39/5</w:t>
      </w:r>
    </w:p>
    <w:p w:rsidR="00384E21" w:rsidRDefault="001649D8" w:rsidP="00384E21">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(6</w:t>
      </w:r>
      <w:r>
        <w:rPr>
          <w:rFonts w:ascii="Times New Roman" w:hAnsi="Times New Roman" w:cs="Times New Roman"/>
          <w:sz w:val="24"/>
          <w:szCs w:val="24"/>
        </w:rPr>
        <w:t>,0,0)</w:t>
      </w:r>
    </w:p>
    <w:p w:rsidR="00384E21" w:rsidRDefault="00384E21" w:rsidP="00384E21">
      <w:pPr>
        <w:spacing w:line="240" w:lineRule="auto"/>
        <w:ind w:left="708"/>
        <w:jc w:val="both"/>
        <w:rPr>
          <w:rFonts w:ascii="Times New Roman" w:hAnsi="Times New Roman"/>
          <w:sz w:val="24"/>
          <w:szCs w:val="24"/>
        </w:rPr>
      </w:pPr>
      <w:r>
        <w:rPr>
          <w:rFonts w:ascii="Times New Roman" w:hAnsi="Times New Roman"/>
          <w:sz w:val="24"/>
          <w:szCs w:val="24"/>
        </w:rPr>
        <w:t>revokuje usnesení č. 25/14 ze dne 21. 8. 2023, které zní:</w:t>
      </w:r>
    </w:p>
    <w:p w:rsidR="00384E21" w:rsidRDefault="00384E21" w:rsidP="00384E21">
      <w:pPr>
        <w:spacing w:after="0" w:line="240" w:lineRule="auto"/>
        <w:ind w:left="708"/>
        <w:jc w:val="both"/>
        <w:rPr>
          <w:rFonts w:ascii="Times New Roman" w:hAnsi="Times New Roman"/>
          <w:sz w:val="24"/>
          <w:szCs w:val="24"/>
        </w:rPr>
      </w:pPr>
      <w:r w:rsidRPr="00B8245D">
        <w:rPr>
          <w:rFonts w:ascii="Times New Roman" w:hAnsi="Times New Roman"/>
          <w:sz w:val="24"/>
          <w:szCs w:val="24"/>
        </w:rPr>
        <w:t>R</w:t>
      </w:r>
      <w:r w:rsidRPr="0040788B">
        <w:rPr>
          <w:rFonts w:ascii="Times New Roman" w:hAnsi="Times New Roman"/>
          <w:sz w:val="24"/>
          <w:szCs w:val="24"/>
        </w:rPr>
        <w:t xml:space="preserve">ada města Kyjova, po projednání a v souladu s ustanovením § 102 odst. </w:t>
      </w:r>
      <w:r>
        <w:rPr>
          <w:rFonts w:ascii="Times New Roman" w:hAnsi="Times New Roman"/>
          <w:sz w:val="24"/>
          <w:szCs w:val="24"/>
        </w:rPr>
        <w:t>1</w:t>
      </w:r>
      <w:r w:rsidRPr="0040788B">
        <w:rPr>
          <w:rFonts w:ascii="Times New Roman" w:hAnsi="Times New Roman"/>
          <w:sz w:val="24"/>
          <w:szCs w:val="24"/>
        </w:rPr>
        <w:t xml:space="preserve"> zákona č. 128/2000 Sb., o obcích</w:t>
      </w:r>
      <w:r>
        <w:rPr>
          <w:rFonts w:ascii="Times New Roman" w:hAnsi="Times New Roman"/>
          <w:sz w:val="24"/>
          <w:szCs w:val="24"/>
        </w:rPr>
        <w:t xml:space="preserve"> (obecní zřízení)</w:t>
      </w:r>
      <w:r w:rsidRPr="0040788B">
        <w:rPr>
          <w:rFonts w:ascii="Times New Roman" w:hAnsi="Times New Roman"/>
          <w:sz w:val="24"/>
          <w:szCs w:val="24"/>
        </w:rPr>
        <w:t>, ve znění pozdějších předpisů,</w:t>
      </w:r>
      <w:r>
        <w:rPr>
          <w:rFonts w:ascii="Times New Roman" w:hAnsi="Times New Roman"/>
          <w:sz w:val="24"/>
          <w:szCs w:val="24"/>
        </w:rPr>
        <w:t xml:space="preserve"> doporučuje Zastupitelstvu města Kyjova přijmout následující usnesení:</w:t>
      </w:r>
    </w:p>
    <w:p w:rsidR="00384E21" w:rsidRDefault="00384E21" w:rsidP="00384E21">
      <w:pPr>
        <w:spacing w:after="0" w:line="240" w:lineRule="auto"/>
        <w:ind w:left="708"/>
        <w:jc w:val="both"/>
        <w:rPr>
          <w:rFonts w:ascii="Times New Roman" w:hAnsi="Times New Roman"/>
          <w:b/>
          <w:sz w:val="24"/>
          <w:szCs w:val="24"/>
        </w:rPr>
      </w:pPr>
      <w:r w:rsidRPr="00B0050A">
        <w:rPr>
          <w:rFonts w:ascii="Times New Roman" w:hAnsi="Times New Roman"/>
          <w:sz w:val="24"/>
          <w:szCs w:val="24"/>
        </w:rPr>
        <w:t xml:space="preserve">Zastupitelstvo města Kyjova, po projednání a v souladu s ustanovením § 84 odst. </w:t>
      </w:r>
      <w:r>
        <w:rPr>
          <w:rFonts w:ascii="Times New Roman" w:hAnsi="Times New Roman"/>
          <w:sz w:val="24"/>
          <w:szCs w:val="24"/>
        </w:rPr>
        <w:t>1 a § 85 písm. b)</w:t>
      </w:r>
      <w:r w:rsidRPr="00B0050A">
        <w:rPr>
          <w:rFonts w:ascii="Times New Roman" w:hAnsi="Times New Roman"/>
          <w:sz w:val="24"/>
          <w:szCs w:val="24"/>
        </w:rPr>
        <w:t xml:space="preserve"> zákona č. 128/2000 Sb., o obcích (obecní zřízení), ve znění pozdějších předpisů</w:t>
      </w:r>
      <w:r>
        <w:rPr>
          <w:rFonts w:ascii="Times New Roman" w:hAnsi="Times New Roman"/>
          <w:sz w:val="24"/>
          <w:szCs w:val="24"/>
        </w:rPr>
        <w:t>,</w:t>
      </w:r>
      <w:r w:rsidRPr="00B0050A">
        <w:rPr>
          <w:rFonts w:ascii="Times New Roman" w:hAnsi="Times New Roman"/>
          <w:sz w:val="24"/>
          <w:szCs w:val="24"/>
        </w:rPr>
        <w:t xml:space="preserve"> </w:t>
      </w:r>
      <w:r>
        <w:rPr>
          <w:rFonts w:ascii="Times New Roman" w:hAnsi="Times New Roman"/>
          <w:sz w:val="24"/>
          <w:szCs w:val="24"/>
        </w:rPr>
        <w:t>r</w:t>
      </w:r>
      <w:r w:rsidRPr="00B0050A">
        <w:rPr>
          <w:rFonts w:ascii="Times New Roman" w:hAnsi="Times New Roman"/>
          <w:sz w:val="24"/>
          <w:szCs w:val="24"/>
        </w:rPr>
        <w:t>ozhodlo o</w:t>
      </w:r>
    </w:p>
    <w:p w:rsidR="00384E21" w:rsidRPr="00BE445A" w:rsidRDefault="00384E21" w:rsidP="00384E21">
      <w:pPr>
        <w:pStyle w:val="Nadpis2"/>
        <w:numPr>
          <w:ilvl w:val="0"/>
          <w:numId w:val="5"/>
        </w:numPr>
        <w:suppressAutoHyphens w:val="0"/>
        <w:spacing w:after="60"/>
        <w:jc w:val="both"/>
        <w:rPr>
          <w:b w:val="0"/>
          <w:sz w:val="24"/>
          <w:szCs w:val="24"/>
        </w:rPr>
      </w:pPr>
      <w:r w:rsidRPr="00BE445A">
        <w:rPr>
          <w:b w:val="0"/>
          <w:sz w:val="24"/>
          <w:szCs w:val="24"/>
        </w:rPr>
        <w:t xml:space="preserve">využití systému </w:t>
      </w:r>
      <w:proofErr w:type="spellStart"/>
      <w:r w:rsidRPr="00BE445A">
        <w:rPr>
          <w:b w:val="0"/>
          <w:sz w:val="24"/>
          <w:szCs w:val="24"/>
        </w:rPr>
        <w:t>Corrency</w:t>
      </w:r>
      <w:proofErr w:type="spellEnd"/>
      <w:r w:rsidRPr="00BE445A">
        <w:rPr>
          <w:b w:val="0"/>
          <w:sz w:val="24"/>
          <w:szCs w:val="24"/>
        </w:rPr>
        <w:t xml:space="preserve"> za účelem oživení lokální ekonomiky na projekt Kyjovské karty </w:t>
      </w:r>
      <w:r>
        <w:rPr>
          <w:b w:val="0"/>
          <w:sz w:val="24"/>
          <w:szCs w:val="24"/>
        </w:rPr>
        <w:t xml:space="preserve">a </w:t>
      </w:r>
      <w:r w:rsidRPr="00BE445A">
        <w:rPr>
          <w:b w:val="0"/>
          <w:sz w:val="24"/>
          <w:szCs w:val="24"/>
        </w:rPr>
        <w:t>parametr</w:t>
      </w:r>
      <w:r>
        <w:rPr>
          <w:b w:val="0"/>
          <w:sz w:val="24"/>
          <w:szCs w:val="24"/>
        </w:rPr>
        <w:t>ech projektu Kyjovské karty</w:t>
      </w:r>
      <w:r w:rsidRPr="00BE445A">
        <w:rPr>
          <w:b w:val="0"/>
          <w:sz w:val="24"/>
          <w:szCs w:val="24"/>
        </w:rPr>
        <w:t xml:space="preserve">, tzv. Emise </w:t>
      </w:r>
      <w:proofErr w:type="spellStart"/>
      <w:r w:rsidRPr="00BE445A">
        <w:rPr>
          <w:b w:val="0"/>
          <w:sz w:val="24"/>
          <w:szCs w:val="24"/>
        </w:rPr>
        <w:t>Correntů</w:t>
      </w:r>
      <w:proofErr w:type="spellEnd"/>
      <w:r w:rsidRPr="00BE445A">
        <w:rPr>
          <w:b w:val="0"/>
          <w:sz w:val="24"/>
          <w:szCs w:val="24"/>
        </w:rPr>
        <w:t xml:space="preserve">, v rozsahu </w:t>
      </w:r>
    </w:p>
    <w:p w:rsidR="00384E21" w:rsidRPr="00BE445A" w:rsidRDefault="00384E21" w:rsidP="00384E21">
      <w:pPr>
        <w:pStyle w:val="Nadpis2"/>
        <w:numPr>
          <w:ilvl w:val="1"/>
          <w:numId w:val="5"/>
        </w:numPr>
        <w:suppressAutoHyphens w:val="0"/>
        <w:spacing w:after="60"/>
        <w:jc w:val="both"/>
        <w:rPr>
          <w:b w:val="0"/>
          <w:sz w:val="24"/>
          <w:szCs w:val="24"/>
        </w:rPr>
      </w:pPr>
      <w:r w:rsidRPr="00BE445A">
        <w:rPr>
          <w:b w:val="0"/>
          <w:sz w:val="24"/>
          <w:szCs w:val="24"/>
        </w:rPr>
        <w:t xml:space="preserve">Emise 1 – Noví </w:t>
      </w:r>
      <w:proofErr w:type="spellStart"/>
      <w:r w:rsidRPr="00BE445A">
        <w:rPr>
          <w:b w:val="0"/>
          <w:sz w:val="24"/>
          <w:szCs w:val="24"/>
        </w:rPr>
        <w:t>Kyjovjáci</w:t>
      </w:r>
      <w:proofErr w:type="spellEnd"/>
      <w:r>
        <w:rPr>
          <w:b w:val="0"/>
          <w:sz w:val="24"/>
          <w:szCs w:val="24"/>
        </w:rPr>
        <w:t xml:space="preserve"> - celkový objem finančních prostředků 2.350.000 Kč;</w:t>
      </w:r>
    </w:p>
    <w:p w:rsidR="00384E21" w:rsidRPr="00BE445A" w:rsidRDefault="00384E21" w:rsidP="00384E21">
      <w:pPr>
        <w:pStyle w:val="Nadpis2"/>
        <w:numPr>
          <w:ilvl w:val="1"/>
          <w:numId w:val="5"/>
        </w:numPr>
        <w:suppressAutoHyphens w:val="0"/>
        <w:spacing w:after="60"/>
        <w:jc w:val="both"/>
        <w:rPr>
          <w:b w:val="0"/>
          <w:sz w:val="24"/>
          <w:szCs w:val="24"/>
        </w:rPr>
      </w:pPr>
      <w:r w:rsidRPr="00BE445A">
        <w:rPr>
          <w:b w:val="0"/>
          <w:sz w:val="24"/>
          <w:szCs w:val="24"/>
        </w:rPr>
        <w:t xml:space="preserve">Emise 2 – </w:t>
      </w:r>
      <w:proofErr w:type="spellStart"/>
      <w:r w:rsidRPr="00BE445A">
        <w:rPr>
          <w:b w:val="0"/>
          <w:sz w:val="24"/>
          <w:szCs w:val="24"/>
        </w:rPr>
        <w:t>Kyjovjáci</w:t>
      </w:r>
      <w:proofErr w:type="spellEnd"/>
      <w:r w:rsidRPr="00BE445A">
        <w:rPr>
          <w:b w:val="0"/>
          <w:sz w:val="24"/>
          <w:szCs w:val="24"/>
        </w:rPr>
        <w:t xml:space="preserve"> do 69 let</w:t>
      </w:r>
      <w:r>
        <w:rPr>
          <w:b w:val="0"/>
          <w:sz w:val="24"/>
          <w:szCs w:val="24"/>
        </w:rPr>
        <w:t xml:space="preserve"> – celkový objem finančních prostředků 2.000.000 Kč;</w:t>
      </w:r>
    </w:p>
    <w:p w:rsidR="00384E21" w:rsidRPr="00BE445A" w:rsidRDefault="00384E21" w:rsidP="00384E21">
      <w:pPr>
        <w:pStyle w:val="Nadpis2"/>
        <w:numPr>
          <w:ilvl w:val="1"/>
          <w:numId w:val="5"/>
        </w:numPr>
        <w:suppressAutoHyphens w:val="0"/>
        <w:spacing w:after="60"/>
        <w:jc w:val="both"/>
        <w:rPr>
          <w:b w:val="0"/>
          <w:sz w:val="24"/>
          <w:szCs w:val="24"/>
        </w:rPr>
      </w:pPr>
      <w:r w:rsidRPr="00BE445A">
        <w:rPr>
          <w:b w:val="0"/>
          <w:sz w:val="24"/>
          <w:szCs w:val="24"/>
        </w:rPr>
        <w:t xml:space="preserve">Emise 3 – </w:t>
      </w:r>
      <w:proofErr w:type="spellStart"/>
      <w:r w:rsidRPr="00BE445A">
        <w:rPr>
          <w:b w:val="0"/>
          <w:sz w:val="24"/>
          <w:szCs w:val="24"/>
        </w:rPr>
        <w:t>Kyjovjáci</w:t>
      </w:r>
      <w:proofErr w:type="spellEnd"/>
      <w:r w:rsidRPr="00BE445A">
        <w:rPr>
          <w:b w:val="0"/>
          <w:sz w:val="24"/>
          <w:szCs w:val="24"/>
        </w:rPr>
        <w:t xml:space="preserve"> 70+, ZTP a ZTP/P</w:t>
      </w:r>
      <w:r>
        <w:rPr>
          <w:b w:val="0"/>
          <w:sz w:val="24"/>
          <w:szCs w:val="24"/>
        </w:rPr>
        <w:t xml:space="preserve"> – celkový objem finančních prostředků 1.000.000 Kč</w:t>
      </w:r>
      <w:r w:rsidRPr="00BE445A">
        <w:rPr>
          <w:b w:val="0"/>
          <w:sz w:val="24"/>
          <w:szCs w:val="24"/>
        </w:rPr>
        <w:t xml:space="preserve"> </w:t>
      </w:r>
    </w:p>
    <w:p w:rsidR="00384E21" w:rsidRPr="00BE445A" w:rsidRDefault="00384E21" w:rsidP="00384E21">
      <w:pPr>
        <w:pStyle w:val="Nadpis2"/>
        <w:ind w:left="709" w:hanging="1"/>
        <w:jc w:val="both"/>
        <w:rPr>
          <w:b w:val="0"/>
          <w:sz w:val="24"/>
          <w:szCs w:val="24"/>
        </w:rPr>
      </w:pPr>
      <w:r>
        <w:rPr>
          <w:b w:val="0"/>
          <w:sz w:val="24"/>
          <w:szCs w:val="24"/>
        </w:rPr>
        <w:t xml:space="preserve"> </w:t>
      </w:r>
      <w:r w:rsidRPr="00BE445A">
        <w:rPr>
          <w:b w:val="0"/>
          <w:sz w:val="24"/>
          <w:szCs w:val="24"/>
        </w:rPr>
        <w:t xml:space="preserve">dle předloženého znění </w:t>
      </w:r>
      <w:r>
        <w:rPr>
          <w:b w:val="0"/>
          <w:sz w:val="24"/>
          <w:szCs w:val="24"/>
        </w:rPr>
        <w:t xml:space="preserve">Parametry </w:t>
      </w:r>
      <w:r w:rsidRPr="00BE445A">
        <w:rPr>
          <w:b w:val="0"/>
          <w:sz w:val="24"/>
          <w:szCs w:val="24"/>
        </w:rPr>
        <w:t>Emis</w:t>
      </w:r>
      <w:r>
        <w:rPr>
          <w:b w:val="0"/>
          <w:sz w:val="24"/>
          <w:szCs w:val="24"/>
        </w:rPr>
        <w:t>í</w:t>
      </w:r>
      <w:r w:rsidRPr="00BE445A">
        <w:rPr>
          <w:b w:val="0"/>
          <w:sz w:val="24"/>
          <w:szCs w:val="24"/>
        </w:rPr>
        <w:t xml:space="preserve"> </w:t>
      </w:r>
      <w:proofErr w:type="spellStart"/>
      <w:r w:rsidRPr="00BE445A">
        <w:rPr>
          <w:b w:val="0"/>
          <w:sz w:val="24"/>
          <w:szCs w:val="24"/>
        </w:rPr>
        <w:t>C</w:t>
      </w:r>
      <w:r>
        <w:rPr>
          <w:b w:val="0"/>
          <w:sz w:val="24"/>
          <w:szCs w:val="24"/>
        </w:rPr>
        <w:t>orrentů</w:t>
      </w:r>
      <w:proofErr w:type="spellEnd"/>
      <w:r>
        <w:rPr>
          <w:b w:val="0"/>
          <w:sz w:val="24"/>
          <w:szCs w:val="24"/>
        </w:rPr>
        <w:t xml:space="preserve"> – Kyjovská karta s účinností od 1. 1. 2024.</w:t>
      </w:r>
    </w:p>
    <w:p w:rsidR="00384E21" w:rsidRDefault="00384E21" w:rsidP="00384E21">
      <w:pPr>
        <w:pStyle w:val="Nadpis2"/>
        <w:numPr>
          <w:ilvl w:val="0"/>
          <w:numId w:val="5"/>
        </w:numPr>
        <w:suppressAutoHyphens w:val="0"/>
        <w:spacing w:after="60"/>
        <w:jc w:val="both"/>
        <w:rPr>
          <w:b w:val="0"/>
          <w:sz w:val="24"/>
          <w:szCs w:val="24"/>
        </w:rPr>
      </w:pPr>
      <w:r w:rsidRPr="00BE445A">
        <w:rPr>
          <w:b w:val="0"/>
          <w:sz w:val="24"/>
          <w:szCs w:val="24"/>
        </w:rPr>
        <w:t xml:space="preserve">uzavření smlouvy o poskytnutí a provozování systému </w:t>
      </w:r>
      <w:proofErr w:type="spellStart"/>
      <w:r w:rsidRPr="00BE445A">
        <w:rPr>
          <w:b w:val="0"/>
          <w:sz w:val="24"/>
          <w:szCs w:val="24"/>
        </w:rPr>
        <w:t>Corrency</w:t>
      </w:r>
      <w:proofErr w:type="spellEnd"/>
      <w:r w:rsidRPr="00BE445A">
        <w:rPr>
          <w:b w:val="0"/>
          <w:sz w:val="24"/>
          <w:szCs w:val="24"/>
        </w:rPr>
        <w:t xml:space="preserve"> </w:t>
      </w:r>
      <w:r>
        <w:rPr>
          <w:b w:val="0"/>
          <w:sz w:val="24"/>
          <w:szCs w:val="24"/>
        </w:rPr>
        <w:t xml:space="preserve">včetně všech jejích příloh </w:t>
      </w:r>
      <w:r w:rsidRPr="00BE445A">
        <w:rPr>
          <w:b w:val="0"/>
          <w:sz w:val="24"/>
          <w:szCs w:val="24"/>
        </w:rPr>
        <w:t xml:space="preserve">se společností </w:t>
      </w:r>
      <w:proofErr w:type="spellStart"/>
      <w:r w:rsidRPr="00BE445A">
        <w:rPr>
          <w:b w:val="0"/>
          <w:sz w:val="24"/>
          <w:szCs w:val="24"/>
        </w:rPr>
        <w:t>CorCo</w:t>
      </w:r>
      <w:proofErr w:type="spellEnd"/>
      <w:r w:rsidRPr="00BE445A">
        <w:rPr>
          <w:b w:val="0"/>
          <w:sz w:val="24"/>
          <w:szCs w:val="24"/>
        </w:rPr>
        <w:t xml:space="preserve"> Systems a.s., IČ: 11968613, Karolinská 661/4, Karlín, 186 00 Praha 8, jako provozovatelem systému</w:t>
      </w:r>
      <w:r>
        <w:rPr>
          <w:b w:val="0"/>
          <w:sz w:val="24"/>
          <w:szCs w:val="24"/>
        </w:rPr>
        <w:t>. P</w:t>
      </w:r>
      <w:r w:rsidRPr="00BE445A">
        <w:rPr>
          <w:b w:val="0"/>
          <w:sz w:val="24"/>
          <w:szCs w:val="24"/>
        </w:rPr>
        <w:t xml:space="preserve">ředmětem </w:t>
      </w:r>
      <w:r>
        <w:rPr>
          <w:b w:val="0"/>
          <w:sz w:val="24"/>
          <w:szCs w:val="24"/>
        </w:rPr>
        <w:t xml:space="preserve">smlouvy </w:t>
      </w:r>
      <w:r w:rsidRPr="00BE445A">
        <w:rPr>
          <w:b w:val="0"/>
          <w:sz w:val="24"/>
          <w:szCs w:val="24"/>
        </w:rPr>
        <w:t xml:space="preserve">je zapojení města do systému </w:t>
      </w:r>
      <w:proofErr w:type="spellStart"/>
      <w:r w:rsidRPr="00BE445A">
        <w:rPr>
          <w:b w:val="0"/>
          <w:sz w:val="24"/>
          <w:szCs w:val="24"/>
        </w:rPr>
        <w:t>Corrency</w:t>
      </w:r>
      <w:proofErr w:type="spellEnd"/>
      <w:r w:rsidRPr="00BE445A">
        <w:rPr>
          <w:b w:val="0"/>
          <w:sz w:val="24"/>
          <w:szCs w:val="24"/>
        </w:rPr>
        <w:t xml:space="preserve"> v rámci projektu Kyjovské karty, jehož prostřednictvím poskytne město finanční dar v celkové výši 5.350.000,- Kč do správy provozovateli systému za účelem distribuce darů mezi příjemce</w:t>
      </w:r>
      <w:r>
        <w:rPr>
          <w:b w:val="0"/>
          <w:sz w:val="24"/>
          <w:szCs w:val="24"/>
        </w:rPr>
        <w:t>, občany města, kteří splňují podmínky projektu Kyjovské karty a zapojí se do tohoto projektu</w:t>
      </w:r>
      <w:r w:rsidRPr="00BE445A">
        <w:rPr>
          <w:b w:val="0"/>
          <w:sz w:val="24"/>
          <w:szCs w:val="24"/>
        </w:rPr>
        <w:t>. Odměna provozovatele systému činí 7 % z celkového objemu finančního daru, tj. 374.500,- Kč bez DPH.</w:t>
      </w:r>
      <w:r>
        <w:rPr>
          <w:b w:val="0"/>
          <w:sz w:val="24"/>
          <w:szCs w:val="24"/>
        </w:rPr>
        <w:t xml:space="preserve"> </w:t>
      </w:r>
      <w:r w:rsidRPr="00BE445A">
        <w:rPr>
          <w:b w:val="0"/>
          <w:sz w:val="24"/>
          <w:szCs w:val="24"/>
        </w:rPr>
        <w:t xml:space="preserve">   </w:t>
      </w:r>
    </w:p>
    <w:p w:rsidR="00384E21" w:rsidRPr="00384E21" w:rsidRDefault="00384E21" w:rsidP="00384E21">
      <w:pPr>
        <w:pStyle w:val="Odstavecseseznamem"/>
        <w:numPr>
          <w:ilvl w:val="0"/>
          <w:numId w:val="5"/>
        </w:numPr>
        <w:spacing w:after="120"/>
        <w:ind w:left="777" w:hanging="357"/>
        <w:contextualSpacing/>
        <w:jc w:val="both"/>
        <w:rPr>
          <w:rFonts w:ascii="Times New Roman" w:hAnsi="Times New Roman"/>
          <w:sz w:val="24"/>
          <w:szCs w:val="24"/>
        </w:rPr>
      </w:pPr>
      <w:r w:rsidRPr="00384E21">
        <w:rPr>
          <w:rFonts w:ascii="Times New Roman" w:hAnsi="Times New Roman"/>
          <w:sz w:val="24"/>
          <w:szCs w:val="24"/>
        </w:rPr>
        <w:t xml:space="preserve">uzavření smlouvy o zpracování osobních údajů a dohody o úpravě práv a povinností společných správců osobních údajů se společností </w:t>
      </w:r>
      <w:proofErr w:type="spellStart"/>
      <w:r w:rsidRPr="00384E21">
        <w:rPr>
          <w:rFonts w:ascii="Times New Roman" w:hAnsi="Times New Roman"/>
          <w:sz w:val="24"/>
          <w:szCs w:val="24"/>
        </w:rPr>
        <w:t>CorCo</w:t>
      </w:r>
      <w:proofErr w:type="spellEnd"/>
      <w:r w:rsidRPr="00384E21">
        <w:rPr>
          <w:rFonts w:ascii="Times New Roman" w:hAnsi="Times New Roman"/>
          <w:sz w:val="24"/>
          <w:szCs w:val="24"/>
        </w:rPr>
        <w:t xml:space="preserve"> Systems a.s., IČ: 11968613, Karolinská 661/4, Karlín, 186 00 Praha 8, jako zpracovatelem osobních údajů. Předmětem smluv je úprava problematiky zpracování osobních údajů v souladu s příslušnými právními předpisy v rámci realizace systému </w:t>
      </w:r>
      <w:proofErr w:type="spellStart"/>
      <w:r w:rsidRPr="00384E21">
        <w:rPr>
          <w:rFonts w:ascii="Times New Roman" w:hAnsi="Times New Roman"/>
          <w:sz w:val="24"/>
          <w:szCs w:val="24"/>
        </w:rPr>
        <w:t>Corrency</w:t>
      </w:r>
      <w:proofErr w:type="spellEnd"/>
      <w:r w:rsidRPr="00384E21">
        <w:rPr>
          <w:rFonts w:ascii="Times New Roman" w:hAnsi="Times New Roman"/>
          <w:sz w:val="24"/>
          <w:szCs w:val="24"/>
        </w:rPr>
        <w:t>.</w:t>
      </w:r>
    </w:p>
    <w:p w:rsidR="00384E21" w:rsidRPr="00384E21" w:rsidRDefault="00384E21" w:rsidP="00384E21">
      <w:pPr>
        <w:spacing w:line="240" w:lineRule="auto"/>
        <w:jc w:val="both"/>
        <w:rPr>
          <w:rFonts w:ascii="Times New Roman" w:hAnsi="Times New Roman" w:cs="Times New Roman"/>
          <w:sz w:val="24"/>
          <w:szCs w:val="24"/>
        </w:rPr>
      </w:pPr>
      <w:r w:rsidRPr="00384E21">
        <w:rPr>
          <w:rFonts w:ascii="Times New Roman" w:hAnsi="Times New Roman" w:cs="Times New Roman"/>
          <w:sz w:val="24"/>
          <w:szCs w:val="24"/>
        </w:rPr>
        <w:t xml:space="preserve">Zastupitelstvo města Kyjova současně pověřuje starostu města realizací opatření k zajištění uskutečnění projektu Kyjovské karty prostřednictvím systému </w:t>
      </w:r>
      <w:proofErr w:type="spellStart"/>
      <w:r w:rsidRPr="00384E21">
        <w:rPr>
          <w:rFonts w:ascii="Times New Roman" w:hAnsi="Times New Roman" w:cs="Times New Roman"/>
          <w:sz w:val="24"/>
          <w:szCs w:val="24"/>
        </w:rPr>
        <w:t>Corrency</w:t>
      </w:r>
      <w:proofErr w:type="spellEnd"/>
      <w:r w:rsidRPr="00384E21">
        <w:rPr>
          <w:rFonts w:ascii="Times New Roman" w:hAnsi="Times New Roman" w:cs="Times New Roman"/>
          <w:sz w:val="24"/>
          <w:szCs w:val="24"/>
        </w:rPr>
        <w:t>, jak je uvedeno shora.</w:t>
      </w:r>
    </w:p>
    <w:p w:rsidR="00384E21" w:rsidRPr="00384E21" w:rsidRDefault="00384E21" w:rsidP="00384E21">
      <w:pPr>
        <w:rPr>
          <w:rFonts w:ascii="Times New Roman" w:hAnsi="Times New Roman" w:cs="Times New Roman"/>
          <w:sz w:val="24"/>
          <w:szCs w:val="24"/>
        </w:rPr>
      </w:pPr>
      <w:r w:rsidRPr="00384E21">
        <w:rPr>
          <w:rFonts w:ascii="Times New Roman" w:hAnsi="Times New Roman" w:cs="Times New Roman"/>
          <w:sz w:val="24"/>
          <w:szCs w:val="24"/>
        </w:rPr>
        <w:t>a nahrazuje jej usnesením, které zní:</w:t>
      </w:r>
    </w:p>
    <w:p w:rsidR="00384E21" w:rsidRDefault="00384E21" w:rsidP="00384E21">
      <w:pPr>
        <w:pStyle w:val="Nadpis2"/>
        <w:ind w:left="709" w:hanging="1"/>
        <w:jc w:val="both"/>
        <w:rPr>
          <w:b w:val="0"/>
          <w:sz w:val="24"/>
          <w:szCs w:val="24"/>
        </w:rPr>
      </w:pPr>
      <w:r w:rsidRPr="00B8245D">
        <w:rPr>
          <w:b w:val="0"/>
          <w:sz w:val="24"/>
          <w:szCs w:val="24"/>
        </w:rPr>
        <w:t>R</w:t>
      </w:r>
      <w:r w:rsidRPr="0040788B">
        <w:rPr>
          <w:b w:val="0"/>
          <w:sz w:val="24"/>
          <w:szCs w:val="24"/>
        </w:rPr>
        <w:t xml:space="preserve">ada města Kyjova, po projednání a v souladu s ustanovením § 102 odst. </w:t>
      </w:r>
      <w:r>
        <w:rPr>
          <w:b w:val="0"/>
          <w:sz w:val="24"/>
          <w:szCs w:val="24"/>
        </w:rPr>
        <w:t>1</w:t>
      </w:r>
      <w:r w:rsidRPr="0040788B">
        <w:rPr>
          <w:b w:val="0"/>
          <w:sz w:val="24"/>
          <w:szCs w:val="24"/>
        </w:rPr>
        <w:t xml:space="preserve"> zákona č. 128/2000 Sb., o obcích</w:t>
      </w:r>
      <w:r>
        <w:rPr>
          <w:b w:val="0"/>
          <w:sz w:val="24"/>
          <w:szCs w:val="24"/>
        </w:rPr>
        <w:t xml:space="preserve"> (obecní zřízení)</w:t>
      </w:r>
      <w:r w:rsidRPr="0040788B">
        <w:rPr>
          <w:b w:val="0"/>
          <w:sz w:val="24"/>
          <w:szCs w:val="24"/>
        </w:rPr>
        <w:t>, ve znění pozdějších předpisů,</w:t>
      </w:r>
      <w:r>
        <w:rPr>
          <w:b w:val="0"/>
          <w:sz w:val="24"/>
          <w:szCs w:val="24"/>
        </w:rPr>
        <w:t xml:space="preserve"> doporučuje Zastupitelstvu města Kyjova přijmout následující usnesení:</w:t>
      </w:r>
    </w:p>
    <w:p w:rsidR="00384E21" w:rsidRDefault="00384E21" w:rsidP="00384E21">
      <w:pPr>
        <w:pStyle w:val="Nadpis2"/>
        <w:ind w:left="709" w:hanging="1"/>
        <w:jc w:val="both"/>
        <w:rPr>
          <w:b w:val="0"/>
          <w:sz w:val="24"/>
          <w:szCs w:val="24"/>
        </w:rPr>
      </w:pPr>
      <w:r w:rsidRPr="00B0050A">
        <w:rPr>
          <w:b w:val="0"/>
          <w:sz w:val="24"/>
          <w:szCs w:val="24"/>
        </w:rPr>
        <w:t xml:space="preserve">Zastupitelstvo města Kyjova, po projednání a v souladu s ustanovením § 84 odst. </w:t>
      </w:r>
      <w:r>
        <w:rPr>
          <w:b w:val="0"/>
          <w:sz w:val="24"/>
          <w:szCs w:val="24"/>
        </w:rPr>
        <w:t>1 a § 85 písm. b)</w:t>
      </w:r>
      <w:r w:rsidRPr="00B0050A">
        <w:rPr>
          <w:b w:val="0"/>
          <w:sz w:val="24"/>
          <w:szCs w:val="24"/>
        </w:rPr>
        <w:t xml:space="preserve"> zákona č. 128/2000 Sb., o obcích (obecní zřízení), ve znění pozdějších předpisů</w:t>
      </w:r>
      <w:r>
        <w:rPr>
          <w:b w:val="0"/>
          <w:sz w:val="24"/>
          <w:szCs w:val="24"/>
        </w:rPr>
        <w:t>,</w:t>
      </w:r>
      <w:r w:rsidRPr="00B0050A">
        <w:rPr>
          <w:b w:val="0"/>
          <w:sz w:val="24"/>
          <w:szCs w:val="24"/>
        </w:rPr>
        <w:t xml:space="preserve"> </w:t>
      </w:r>
      <w:r>
        <w:rPr>
          <w:b w:val="0"/>
          <w:sz w:val="24"/>
          <w:szCs w:val="24"/>
        </w:rPr>
        <w:t>r</w:t>
      </w:r>
      <w:r w:rsidRPr="00B0050A">
        <w:rPr>
          <w:b w:val="0"/>
          <w:sz w:val="24"/>
          <w:szCs w:val="24"/>
        </w:rPr>
        <w:t>ozhodlo o</w:t>
      </w:r>
      <w:r>
        <w:rPr>
          <w:b w:val="0"/>
          <w:sz w:val="24"/>
          <w:szCs w:val="24"/>
        </w:rPr>
        <w:t xml:space="preserve"> nerealizování </w:t>
      </w:r>
      <w:r w:rsidRPr="00BE445A">
        <w:rPr>
          <w:b w:val="0"/>
          <w:sz w:val="24"/>
          <w:szCs w:val="24"/>
        </w:rPr>
        <w:t>projekt</w:t>
      </w:r>
      <w:r>
        <w:rPr>
          <w:b w:val="0"/>
          <w:sz w:val="24"/>
          <w:szCs w:val="24"/>
        </w:rPr>
        <w:t>u</w:t>
      </w:r>
      <w:r w:rsidRPr="00BE445A">
        <w:rPr>
          <w:b w:val="0"/>
          <w:sz w:val="24"/>
          <w:szCs w:val="24"/>
        </w:rPr>
        <w:t xml:space="preserve"> Kyjovské karty</w:t>
      </w:r>
      <w:r>
        <w:rPr>
          <w:b w:val="0"/>
          <w:sz w:val="24"/>
          <w:szCs w:val="24"/>
        </w:rPr>
        <w:t xml:space="preserve"> prostřednictvím systému </w:t>
      </w:r>
      <w:proofErr w:type="spellStart"/>
      <w:r>
        <w:rPr>
          <w:b w:val="0"/>
          <w:sz w:val="24"/>
          <w:szCs w:val="24"/>
        </w:rPr>
        <w:t>Corrency</w:t>
      </w:r>
      <w:proofErr w:type="spellEnd"/>
      <w:r>
        <w:rPr>
          <w:b w:val="0"/>
          <w:sz w:val="24"/>
          <w:szCs w:val="24"/>
        </w:rPr>
        <w:t xml:space="preserve"> a současně o ne</w:t>
      </w:r>
      <w:r w:rsidRPr="00BE445A">
        <w:rPr>
          <w:b w:val="0"/>
          <w:sz w:val="24"/>
          <w:szCs w:val="24"/>
        </w:rPr>
        <w:t xml:space="preserve">uzavření smlouvy o poskytnutí a provozování systému </w:t>
      </w:r>
      <w:proofErr w:type="spellStart"/>
      <w:r w:rsidRPr="00BE445A">
        <w:rPr>
          <w:b w:val="0"/>
          <w:sz w:val="24"/>
          <w:szCs w:val="24"/>
        </w:rPr>
        <w:t>Corrency</w:t>
      </w:r>
      <w:proofErr w:type="spellEnd"/>
      <w:r>
        <w:rPr>
          <w:b w:val="0"/>
          <w:sz w:val="24"/>
          <w:szCs w:val="24"/>
        </w:rPr>
        <w:t xml:space="preserve"> </w:t>
      </w:r>
      <w:r w:rsidRPr="00BE445A">
        <w:rPr>
          <w:b w:val="0"/>
          <w:sz w:val="24"/>
          <w:szCs w:val="24"/>
        </w:rPr>
        <w:t xml:space="preserve">se společností </w:t>
      </w:r>
      <w:proofErr w:type="spellStart"/>
      <w:r w:rsidRPr="00BE445A">
        <w:rPr>
          <w:b w:val="0"/>
          <w:sz w:val="24"/>
          <w:szCs w:val="24"/>
        </w:rPr>
        <w:t>CorCo</w:t>
      </w:r>
      <w:proofErr w:type="spellEnd"/>
      <w:r w:rsidRPr="00BE445A">
        <w:rPr>
          <w:b w:val="0"/>
          <w:sz w:val="24"/>
          <w:szCs w:val="24"/>
        </w:rPr>
        <w:t xml:space="preserve"> Systems a.s., IČ: 11968613, Karolinská 661/4, Karlín, 186 00 Praha 8, jako provozovatelem systému</w:t>
      </w:r>
      <w:r>
        <w:rPr>
          <w:b w:val="0"/>
          <w:sz w:val="24"/>
          <w:szCs w:val="24"/>
        </w:rPr>
        <w:t>, v jejímž rámci mělo dojít k zapojen</w:t>
      </w:r>
      <w:r w:rsidRPr="00BE445A">
        <w:rPr>
          <w:b w:val="0"/>
          <w:sz w:val="24"/>
          <w:szCs w:val="24"/>
        </w:rPr>
        <w:t xml:space="preserve">í města do systému </w:t>
      </w:r>
      <w:proofErr w:type="spellStart"/>
      <w:r w:rsidRPr="00BE445A">
        <w:rPr>
          <w:b w:val="0"/>
          <w:sz w:val="24"/>
          <w:szCs w:val="24"/>
        </w:rPr>
        <w:t>Corrency</w:t>
      </w:r>
      <w:proofErr w:type="spellEnd"/>
      <w:r w:rsidRPr="00BE445A">
        <w:rPr>
          <w:b w:val="0"/>
          <w:sz w:val="24"/>
          <w:szCs w:val="24"/>
        </w:rPr>
        <w:t xml:space="preserve">, jehož prostřednictvím </w:t>
      </w:r>
      <w:r>
        <w:rPr>
          <w:b w:val="0"/>
          <w:sz w:val="24"/>
          <w:szCs w:val="24"/>
        </w:rPr>
        <w:t xml:space="preserve">mělo město </w:t>
      </w:r>
      <w:r w:rsidRPr="00BE445A">
        <w:rPr>
          <w:b w:val="0"/>
          <w:sz w:val="24"/>
          <w:szCs w:val="24"/>
        </w:rPr>
        <w:t>poskytn</w:t>
      </w:r>
      <w:r>
        <w:rPr>
          <w:b w:val="0"/>
          <w:sz w:val="24"/>
          <w:szCs w:val="24"/>
        </w:rPr>
        <w:t>out</w:t>
      </w:r>
      <w:r w:rsidRPr="00BE445A">
        <w:rPr>
          <w:b w:val="0"/>
          <w:sz w:val="24"/>
          <w:szCs w:val="24"/>
        </w:rPr>
        <w:t xml:space="preserve"> finanční dar v</w:t>
      </w:r>
      <w:r>
        <w:rPr>
          <w:b w:val="0"/>
          <w:sz w:val="24"/>
          <w:szCs w:val="24"/>
        </w:rPr>
        <w:t> </w:t>
      </w:r>
      <w:r w:rsidRPr="00BE445A">
        <w:rPr>
          <w:b w:val="0"/>
          <w:sz w:val="24"/>
          <w:szCs w:val="24"/>
        </w:rPr>
        <w:t>celkové</w:t>
      </w:r>
      <w:r>
        <w:rPr>
          <w:b w:val="0"/>
          <w:sz w:val="24"/>
          <w:szCs w:val="24"/>
        </w:rPr>
        <w:t xml:space="preserve"> maximální</w:t>
      </w:r>
      <w:r w:rsidRPr="00BE445A">
        <w:rPr>
          <w:b w:val="0"/>
          <w:sz w:val="24"/>
          <w:szCs w:val="24"/>
        </w:rPr>
        <w:t xml:space="preserve"> výši </w:t>
      </w:r>
      <w:r>
        <w:rPr>
          <w:b w:val="0"/>
          <w:sz w:val="24"/>
          <w:szCs w:val="24"/>
        </w:rPr>
        <w:t>3.000</w:t>
      </w:r>
      <w:r w:rsidRPr="00BE445A">
        <w:rPr>
          <w:b w:val="0"/>
          <w:sz w:val="24"/>
          <w:szCs w:val="24"/>
        </w:rPr>
        <w:t xml:space="preserve">.000 Kč do správy provozovateli systému za účelem </w:t>
      </w:r>
      <w:r w:rsidRPr="00BE445A">
        <w:rPr>
          <w:b w:val="0"/>
          <w:sz w:val="24"/>
          <w:szCs w:val="24"/>
        </w:rPr>
        <w:lastRenderedPageBreak/>
        <w:t>distribuce darů mezi příjemce</w:t>
      </w:r>
      <w:r>
        <w:rPr>
          <w:b w:val="0"/>
          <w:sz w:val="24"/>
          <w:szCs w:val="24"/>
        </w:rPr>
        <w:t>, občany města, kteří by splňovali podmínky projektu Kyjovské karty a zapojili se do tohoto projektu</w:t>
      </w:r>
      <w:r w:rsidRPr="00BE445A">
        <w:rPr>
          <w:b w:val="0"/>
          <w:sz w:val="24"/>
          <w:szCs w:val="24"/>
        </w:rPr>
        <w:t xml:space="preserve">. Odměna provozovatele systému </w:t>
      </w:r>
      <w:r>
        <w:rPr>
          <w:b w:val="0"/>
          <w:sz w:val="24"/>
          <w:szCs w:val="24"/>
        </w:rPr>
        <w:t xml:space="preserve">měla </w:t>
      </w:r>
      <w:r w:rsidRPr="00BE445A">
        <w:rPr>
          <w:b w:val="0"/>
          <w:sz w:val="24"/>
          <w:szCs w:val="24"/>
        </w:rPr>
        <w:t>čin</w:t>
      </w:r>
      <w:r>
        <w:rPr>
          <w:b w:val="0"/>
          <w:sz w:val="24"/>
          <w:szCs w:val="24"/>
        </w:rPr>
        <w:t>it</w:t>
      </w:r>
      <w:r w:rsidRPr="00BE445A">
        <w:rPr>
          <w:b w:val="0"/>
          <w:sz w:val="24"/>
          <w:szCs w:val="24"/>
        </w:rPr>
        <w:t xml:space="preserve"> 7 % z celkového objemu finančního daru, tj. </w:t>
      </w:r>
      <w:r>
        <w:rPr>
          <w:b w:val="0"/>
          <w:sz w:val="24"/>
          <w:szCs w:val="24"/>
        </w:rPr>
        <w:t>210.000</w:t>
      </w:r>
      <w:r w:rsidRPr="00BE445A">
        <w:rPr>
          <w:b w:val="0"/>
          <w:sz w:val="24"/>
          <w:szCs w:val="24"/>
        </w:rPr>
        <w:t xml:space="preserve"> Kč bez DPH.</w:t>
      </w:r>
      <w:r>
        <w:rPr>
          <w:b w:val="0"/>
          <w:sz w:val="24"/>
          <w:szCs w:val="24"/>
        </w:rPr>
        <w:t xml:space="preserve"> </w:t>
      </w:r>
      <w:r w:rsidRPr="00BE445A">
        <w:rPr>
          <w:b w:val="0"/>
          <w:sz w:val="24"/>
          <w:szCs w:val="24"/>
        </w:rPr>
        <w:t xml:space="preserve"> </w:t>
      </w:r>
    </w:p>
    <w:p w:rsidR="001649D8" w:rsidRDefault="001649D8" w:rsidP="001649D8">
      <w:pPr>
        <w:pStyle w:val="Zkladntext0"/>
        <w:ind w:left="708"/>
        <w:rPr>
          <w:b/>
        </w:rPr>
      </w:pPr>
    </w:p>
    <w:p w:rsidR="001649D8" w:rsidRPr="001649D8" w:rsidRDefault="001649D8" w:rsidP="001649D8">
      <w:pPr>
        <w:pStyle w:val="Zkladntext0"/>
        <w:ind w:left="708"/>
        <w:rPr>
          <w:b/>
        </w:rPr>
      </w:pPr>
      <w:r>
        <w:rPr>
          <w:b/>
        </w:rPr>
        <w:t xml:space="preserve">2.4  </w:t>
      </w:r>
      <w:r w:rsidRPr="00E269FA">
        <w:rPr>
          <w:b/>
          <w:u w:val="single"/>
        </w:rPr>
        <w:t>Stanovení odměn neuvolněným členům zastupitelstva města</w:t>
      </w:r>
    </w:p>
    <w:p w:rsidR="001649D8" w:rsidRDefault="001649D8" w:rsidP="001649D8">
      <w:pPr>
        <w:pStyle w:val="Zkladntext0"/>
        <w:spacing w:before="0" w:after="0"/>
        <w:ind w:left="708"/>
      </w:pPr>
      <w:r>
        <w:rPr>
          <w:szCs w:val="24"/>
        </w:rPr>
        <w:t>Usnesení</w:t>
      </w:r>
    </w:p>
    <w:p w:rsidR="001649D8" w:rsidRDefault="001649D8" w:rsidP="001649D8">
      <w:pPr>
        <w:spacing w:after="0" w:line="240" w:lineRule="auto"/>
        <w:ind w:left="708"/>
        <w:jc w:val="both"/>
      </w:pPr>
      <w:r>
        <w:rPr>
          <w:rFonts w:ascii="Times New Roman" w:hAnsi="Times New Roman" w:cs="Times New Roman"/>
          <w:sz w:val="24"/>
          <w:szCs w:val="24"/>
        </w:rPr>
        <w:t xml:space="preserve">Rady města Kyjova ze dne 29. </w:t>
      </w:r>
      <w:r w:rsidR="00A40496">
        <w:rPr>
          <w:rFonts w:ascii="Times New Roman" w:hAnsi="Times New Roman" w:cs="Times New Roman"/>
          <w:sz w:val="24"/>
          <w:szCs w:val="24"/>
        </w:rPr>
        <w:t>1. 2024 č. 39/6</w:t>
      </w:r>
    </w:p>
    <w:p w:rsidR="001649D8" w:rsidRDefault="001649D8" w:rsidP="001649D8">
      <w:pPr>
        <w:spacing w:after="0" w:line="240" w:lineRule="auto"/>
        <w:ind w:left="708"/>
        <w:jc w:val="both"/>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(6</w:t>
      </w:r>
      <w:r>
        <w:rPr>
          <w:rFonts w:ascii="Times New Roman" w:hAnsi="Times New Roman" w:cs="Times New Roman"/>
          <w:sz w:val="24"/>
          <w:szCs w:val="24"/>
        </w:rPr>
        <w:t>,0,0)</w:t>
      </w:r>
    </w:p>
    <w:p w:rsidR="005F1760" w:rsidRPr="005F1760" w:rsidRDefault="005F1760" w:rsidP="005F1760">
      <w:pPr>
        <w:suppressAutoHyphens w:val="0"/>
        <w:spacing w:after="0" w:line="240" w:lineRule="auto"/>
        <w:ind w:left="720"/>
        <w:rPr>
          <w:rFonts w:ascii="Times New Roman" w:hAnsi="Times New Roman" w:cs="Times New Roman"/>
          <w:sz w:val="24"/>
          <w:szCs w:val="24"/>
        </w:rPr>
      </w:pPr>
      <w:r w:rsidRPr="005F1760">
        <w:rPr>
          <w:rFonts w:ascii="Times New Roman" w:hAnsi="Times New Roman" w:cs="Times New Roman"/>
          <w:sz w:val="24"/>
          <w:szCs w:val="24"/>
        </w:rPr>
        <w:t xml:space="preserve">a v souladu s ustanovením § 102 odst. 1 zákona č. 128/2000 Sb., o obcích (obecní zřízení), ve znění pozdější předpisů, </w:t>
      </w:r>
      <w:r w:rsidRPr="005F1760">
        <w:rPr>
          <w:rFonts w:ascii="Times New Roman" w:hAnsi="Times New Roman" w:cs="Times New Roman"/>
          <w:b/>
          <w:spacing w:val="40"/>
          <w:sz w:val="24"/>
          <w:szCs w:val="24"/>
        </w:rPr>
        <w:t>doporučuje</w:t>
      </w:r>
      <w:r w:rsidRPr="005F1760">
        <w:rPr>
          <w:rFonts w:ascii="Times New Roman" w:hAnsi="Times New Roman" w:cs="Times New Roman"/>
          <w:sz w:val="24"/>
          <w:szCs w:val="24"/>
        </w:rPr>
        <w:t xml:space="preserve"> s účinností </w:t>
      </w:r>
      <w:r w:rsidRPr="005F1760">
        <w:rPr>
          <w:rFonts w:ascii="Times New Roman" w:hAnsi="Times New Roman" w:cs="Times New Roman"/>
          <w:b/>
          <w:sz w:val="24"/>
          <w:szCs w:val="24"/>
        </w:rPr>
        <w:t xml:space="preserve">od 1. 3. 2024 </w:t>
      </w:r>
      <w:r w:rsidRPr="005F1760">
        <w:rPr>
          <w:rFonts w:ascii="Times New Roman" w:hAnsi="Times New Roman" w:cs="Times New Roman"/>
          <w:sz w:val="24"/>
          <w:szCs w:val="24"/>
        </w:rPr>
        <w:t>Zastupitelstvu města Kyjova stanovit v souladu s § 73 odst. 2 a § 84 odst. 2 písm. n)  zákona č. 128/2000 Sb.,</w:t>
      </w:r>
      <w:r>
        <w:rPr>
          <w:rFonts w:ascii="Times New Roman" w:hAnsi="Times New Roman" w:cs="Times New Roman"/>
          <w:sz w:val="24"/>
          <w:szCs w:val="24"/>
        </w:rPr>
        <w:t xml:space="preserve"> </w:t>
      </w:r>
      <w:r w:rsidRPr="005F1760">
        <w:rPr>
          <w:rFonts w:ascii="Times New Roman" w:hAnsi="Times New Roman" w:cs="Times New Roman"/>
          <w:sz w:val="24"/>
          <w:szCs w:val="24"/>
        </w:rPr>
        <w:t>o obcích (obecní zřízení), ve znění pozdějších předpisů, výši měsíční odměny neuvolněným členům zastupitelstva města v maximální možné výši i pro další kalendářní roky.</w:t>
      </w:r>
    </w:p>
    <w:p w:rsidR="005F1760" w:rsidRPr="005F1760" w:rsidRDefault="005F1760" w:rsidP="005F1760">
      <w:pPr>
        <w:spacing w:line="240" w:lineRule="auto"/>
        <w:ind w:left="720"/>
        <w:jc w:val="both"/>
        <w:rPr>
          <w:rFonts w:ascii="Times New Roman" w:hAnsi="Times New Roman" w:cs="Times New Roman"/>
          <w:sz w:val="24"/>
          <w:szCs w:val="24"/>
        </w:rPr>
      </w:pPr>
    </w:p>
    <w:p w:rsidR="005F1760" w:rsidRDefault="005F1760" w:rsidP="005F1760">
      <w:pPr>
        <w:pStyle w:val="Zkladntext0"/>
        <w:spacing w:before="0" w:after="0"/>
        <w:ind w:left="708"/>
      </w:pPr>
      <w:r>
        <w:rPr>
          <w:szCs w:val="24"/>
        </w:rPr>
        <w:t>Usnesení</w:t>
      </w:r>
    </w:p>
    <w:p w:rsidR="005F1760" w:rsidRDefault="005F1760" w:rsidP="005F1760">
      <w:pPr>
        <w:spacing w:after="0" w:line="240" w:lineRule="auto"/>
        <w:ind w:left="708"/>
        <w:jc w:val="both"/>
      </w:pPr>
      <w:r>
        <w:rPr>
          <w:rFonts w:ascii="Times New Roman" w:hAnsi="Times New Roman" w:cs="Times New Roman"/>
          <w:sz w:val="24"/>
          <w:szCs w:val="24"/>
        </w:rPr>
        <w:t>Rady města K</w:t>
      </w:r>
      <w:r w:rsidR="00A40496">
        <w:rPr>
          <w:rFonts w:ascii="Times New Roman" w:hAnsi="Times New Roman" w:cs="Times New Roman"/>
          <w:sz w:val="24"/>
          <w:szCs w:val="24"/>
        </w:rPr>
        <w:t>yjova ze dne 29. 1. 2024 č. 39/7</w:t>
      </w:r>
    </w:p>
    <w:p w:rsidR="005F1760" w:rsidRDefault="005F1760" w:rsidP="005F1760">
      <w:pPr>
        <w:spacing w:after="0" w:line="240" w:lineRule="auto"/>
        <w:ind w:left="708"/>
        <w:jc w:val="both"/>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(6</w:t>
      </w:r>
      <w:r>
        <w:rPr>
          <w:rFonts w:ascii="Times New Roman" w:hAnsi="Times New Roman" w:cs="Times New Roman"/>
          <w:sz w:val="24"/>
          <w:szCs w:val="24"/>
        </w:rPr>
        <w:t>,0,0)</w:t>
      </w:r>
    </w:p>
    <w:p w:rsidR="005F1760" w:rsidRPr="005F1760" w:rsidRDefault="005F1760" w:rsidP="005F1760">
      <w:pPr>
        <w:suppressAutoHyphens w:val="0"/>
        <w:spacing w:after="0" w:line="240" w:lineRule="auto"/>
        <w:ind w:left="720"/>
        <w:jc w:val="both"/>
        <w:rPr>
          <w:rFonts w:ascii="Times New Roman" w:hAnsi="Times New Roman" w:cs="Times New Roman"/>
          <w:sz w:val="24"/>
          <w:szCs w:val="24"/>
        </w:rPr>
      </w:pPr>
      <w:r w:rsidRPr="005F1760">
        <w:rPr>
          <w:rFonts w:ascii="Times New Roman" w:hAnsi="Times New Roman" w:cs="Times New Roman"/>
          <w:sz w:val="24"/>
          <w:szCs w:val="24"/>
        </w:rPr>
        <w:t xml:space="preserve">a v souladu s ustanovením § 102 odst. 1 zákona č. 128/2000 Sb., o obcích (obecní zřízení), ve znění pozdější předpisů, </w:t>
      </w:r>
      <w:r w:rsidRPr="005F1760">
        <w:rPr>
          <w:rFonts w:ascii="Times New Roman" w:hAnsi="Times New Roman" w:cs="Times New Roman"/>
          <w:b/>
          <w:spacing w:val="40"/>
          <w:sz w:val="24"/>
          <w:szCs w:val="24"/>
        </w:rPr>
        <w:t>doporučuje</w:t>
      </w:r>
      <w:r w:rsidRPr="005F1760">
        <w:rPr>
          <w:rFonts w:ascii="Times New Roman" w:hAnsi="Times New Roman" w:cs="Times New Roman"/>
          <w:sz w:val="24"/>
          <w:szCs w:val="24"/>
        </w:rPr>
        <w:t xml:space="preserve"> s účinností </w:t>
      </w:r>
      <w:r w:rsidRPr="005F1760">
        <w:rPr>
          <w:rFonts w:ascii="Times New Roman" w:hAnsi="Times New Roman" w:cs="Times New Roman"/>
          <w:b/>
          <w:sz w:val="24"/>
          <w:szCs w:val="24"/>
        </w:rPr>
        <w:t xml:space="preserve">od 1. 3. 2024 </w:t>
      </w:r>
      <w:r w:rsidRPr="005F1760">
        <w:rPr>
          <w:rFonts w:ascii="Times New Roman" w:hAnsi="Times New Roman" w:cs="Times New Roman"/>
          <w:sz w:val="24"/>
          <w:szCs w:val="24"/>
        </w:rPr>
        <w:t xml:space="preserve">Zastupitelstvu města Kyjova stanovit v souladu s § 74 odst. 3 a § 84 odst. 2 písm. n)  zákona č. 128/2000 Sb., o obcích (obecní zřízení), ve znění pozdějších předpisů, že v případě souběhu výkonu dvou či více funkcí se odměna neuvolněnému členovi zastupitelstva obce poskytne jako součet nejvýše tří odměn stanovených za jednotlivé funkce (člen rady, předseda výboru nebo komise, člen výboru nebo komise). </w:t>
      </w:r>
    </w:p>
    <w:p w:rsidR="005F1760" w:rsidRPr="005F1760" w:rsidRDefault="005F1760" w:rsidP="005F1760">
      <w:pPr>
        <w:spacing w:line="240" w:lineRule="auto"/>
        <w:ind w:left="720"/>
        <w:jc w:val="both"/>
        <w:rPr>
          <w:rFonts w:ascii="Times New Roman" w:hAnsi="Times New Roman" w:cs="Times New Roman"/>
          <w:sz w:val="24"/>
          <w:szCs w:val="24"/>
        </w:rPr>
      </w:pPr>
    </w:p>
    <w:p w:rsidR="005F1760" w:rsidRDefault="005F1760" w:rsidP="005F1760">
      <w:pPr>
        <w:pStyle w:val="Zkladntext0"/>
        <w:spacing w:before="0" w:after="0"/>
        <w:ind w:left="720"/>
      </w:pPr>
      <w:r>
        <w:rPr>
          <w:szCs w:val="24"/>
        </w:rPr>
        <w:t>Usnesení</w:t>
      </w:r>
    </w:p>
    <w:p w:rsidR="005F1760" w:rsidRDefault="005F1760" w:rsidP="005F1760">
      <w:pPr>
        <w:pStyle w:val="Odstavecseseznamem"/>
        <w:jc w:val="both"/>
      </w:pPr>
      <w:r w:rsidRPr="005F1760">
        <w:rPr>
          <w:rFonts w:ascii="Times New Roman" w:hAnsi="Times New Roman"/>
          <w:sz w:val="24"/>
          <w:szCs w:val="24"/>
        </w:rPr>
        <w:t>Rady města K</w:t>
      </w:r>
      <w:r w:rsidR="00A40496">
        <w:rPr>
          <w:rFonts w:ascii="Times New Roman" w:hAnsi="Times New Roman"/>
          <w:sz w:val="24"/>
          <w:szCs w:val="24"/>
        </w:rPr>
        <w:t>yjova ze dne 29. 1. 2024 č. 39/8</w:t>
      </w:r>
    </w:p>
    <w:p w:rsidR="005F1760" w:rsidRDefault="005F1760" w:rsidP="005F1760">
      <w:pPr>
        <w:pStyle w:val="Odstavecseseznamem"/>
        <w:jc w:val="both"/>
      </w:pPr>
      <w:r w:rsidRPr="005F1760">
        <w:rPr>
          <w:rFonts w:ascii="Times New Roman" w:hAnsi="Times New Roman"/>
          <w:sz w:val="24"/>
          <w:szCs w:val="24"/>
        </w:rPr>
        <w:t>Rad</w:t>
      </w:r>
      <w:r w:rsidR="00A40496">
        <w:rPr>
          <w:rFonts w:ascii="Times New Roman" w:hAnsi="Times New Roman"/>
          <w:sz w:val="24"/>
          <w:szCs w:val="24"/>
        </w:rPr>
        <w:t>a města Kyjova, po projednání (6</w:t>
      </w:r>
      <w:r w:rsidRPr="005F1760">
        <w:rPr>
          <w:rFonts w:ascii="Times New Roman" w:hAnsi="Times New Roman"/>
          <w:sz w:val="24"/>
          <w:szCs w:val="24"/>
        </w:rPr>
        <w:t>,0,0)</w:t>
      </w:r>
    </w:p>
    <w:p w:rsidR="005F1760" w:rsidRPr="005F1760" w:rsidRDefault="005F1760" w:rsidP="005F1760">
      <w:pPr>
        <w:suppressAutoHyphens w:val="0"/>
        <w:spacing w:after="0" w:line="240" w:lineRule="auto"/>
        <w:ind w:left="720"/>
        <w:jc w:val="both"/>
        <w:rPr>
          <w:rFonts w:ascii="Times New Roman" w:hAnsi="Times New Roman" w:cs="Times New Roman"/>
          <w:sz w:val="24"/>
          <w:szCs w:val="24"/>
        </w:rPr>
      </w:pPr>
      <w:r w:rsidRPr="005F1760">
        <w:rPr>
          <w:rFonts w:ascii="Times New Roman" w:hAnsi="Times New Roman" w:cs="Times New Roman"/>
          <w:sz w:val="24"/>
          <w:szCs w:val="24"/>
        </w:rPr>
        <w:t xml:space="preserve">a v souladu s ustanovením § 102 odst. 1 zákona č. 128/2000 Sb., o obcích (obecní zřízení), ve znění pozdější předpisů, </w:t>
      </w:r>
      <w:r w:rsidRPr="005F1760">
        <w:rPr>
          <w:rFonts w:ascii="Times New Roman" w:hAnsi="Times New Roman" w:cs="Times New Roman"/>
          <w:b/>
          <w:spacing w:val="40"/>
          <w:sz w:val="24"/>
          <w:szCs w:val="24"/>
        </w:rPr>
        <w:t>doporučuje</w:t>
      </w:r>
      <w:r w:rsidRPr="005F1760">
        <w:rPr>
          <w:rFonts w:ascii="Times New Roman" w:hAnsi="Times New Roman" w:cs="Times New Roman"/>
          <w:sz w:val="24"/>
          <w:szCs w:val="24"/>
        </w:rPr>
        <w:t xml:space="preserve"> s účinností </w:t>
      </w:r>
      <w:r w:rsidRPr="005F1760">
        <w:rPr>
          <w:rFonts w:ascii="Times New Roman" w:hAnsi="Times New Roman" w:cs="Times New Roman"/>
          <w:b/>
          <w:sz w:val="24"/>
          <w:szCs w:val="24"/>
        </w:rPr>
        <w:t xml:space="preserve">od 1. 3. 2024 </w:t>
      </w:r>
      <w:r w:rsidRPr="005F1760">
        <w:rPr>
          <w:rFonts w:ascii="Times New Roman" w:hAnsi="Times New Roman" w:cs="Times New Roman"/>
          <w:sz w:val="24"/>
          <w:szCs w:val="24"/>
        </w:rPr>
        <w:t>Zastupitelstvu města Kyjova stanovit v souladu s § 72 odst. 2 zákona č. 128/2000 Sb., o obcích (obecní zřízení), ve znění pozdějších předpisů, že v případě nastoupení náhradníka na uvolněný mandát neuvolněného člena zastupitelstva bude odměna</w:t>
      </w:r>
      <w:r>
        <w:rPr>
          <w:rFonts w:ascii="Times New Roman" w:hAnsi="Times New Roman" w:cs="Times New Roman"/>
          <w:sz w:val="24"/>
          <w:szCs w:val="24"/>
        </w:rPr>
        <w:t xml:space="preserve"> náležet ode dne složení slibu </w:t>
      </w:r>
      <w:r w:rsidRPr="005F1760">
        <w:rPr>
          <w:rFonts w:ascii="Times New Roman" w:hAnsi="Times New Roman" w:cs="Times New Roman"/>
          <w:sz w:val="24"/>
          <w:szCs w:val="24"/>
        </w:rPr>
        <w:t>a v případě personální změny v obsazení jednotlivých funkcí, tj. v případě nového zvolení do funkce (předsedy výboru nebo komise, člena výboru nebo komise atd.) bude odměna náležet ode dne zvolení do této funkce.</w:t>
      </w:r>
    </w:p>
    <w:p w:rsidR="001649D8" w:rsidRDefault="001649D8" w:rsidP="001649D8">
      <w:pPr>
        <w:pStyle w:val="Zkladntext0"/>
        <w:spacing w:after="0"/>
        <w:ind w:left="708"/>
        <w:rPr>
          <w:b/>
          <w:bCs/>
          <w:color w:val="000000" w:themeColor="text1"/>
          <w:szCs w:val="24"/>
        </w:rPr>
      </w:pPr>
    </w:p>
    <w:p w:rsidR="001649D8" w:rsidRDefault="001649D8" w:rsidP="001649D8">
      <w:pPr>
        <w:pStyle w:val="Zkladntext0"/>
        <w:spacing w:after="0"/>
        <w:ind w:left="708"/>
        <w:rPr>
          <w:b/>
          <w:bCs/>
          <w:color w:val="000000" w:themeColor="text1"/>
          <w:szCs w:val="24"/>
          <w:u w:val="single"/>
        </w:rPr>
      </w:pPr>
      <w:r>
        <w:rPr>
          <w:b/>
          <w:bCs/>
          <w:color w:val="000000" w:themeColor="text1"/>
          <w:szCs w:val="24"/>
        </w:rPr>
        <w:t xml:space="preserve">2.5 </w:t>
      </w:r>
      <w:r w:rsidRPr="00E269FA">
        <w:rPr>
          <w:b/>
          <w:bCs/>
          <w:color w:val="000000" w:themeColor="text1"/>
          <w:szCs w:val="24"/>
          <w:u w:val="single"/>
        </w:rPr>
        <w:t>Dodatek č. 7 ke Smlouvě o dílo – rekonstrukce koupaliště a výstavba krytého</w:t>
      </w:r>
    </w:p>
    <w:p w:rsidR="001649D8" w:rsidRPr="001649D8" w:rsidRDefault="001649D8" w:rsidP="001649D8">
      <w:pPr>
        <w:pStyle w:val="Zkladntext0"/>
        <w:spacing w:before="0"/>
        <w:ind w:left="708"/>
        <w:rPr>
          <w:b/>
          <w:bCs/>
          <w:color w:val="000000" w:themeColor="text1"/>
          <w:szCs w:val="24"/>
        </w:rPr>
      </w:pPr>
      <w:r>
        <w:rPr>
          <w:b/>
          <w:bCs/>
          <w:color w:val="000000" w:themeColor="text1"/>
          <w:szCs w:val="24"/>
        </w:rPr>
        <w:t xml:space="preserve">      </w:t>
      </w:r>
      <w:r w:rsidRPr="00E269FA">
        <w:rPr>
          <w:b/>
          <w:bCs/>
          <w:color w:val="000000" w:themeColor="text1"/>
          <w:szCs w:val="24"/>
          <w:u w:val="single"/>
        </w:rPr>
        <w:t>bazénu</w:t>
      </w:r>
    </w:p>
    <w:p w:rsidR="00384E21" w:rsidRPr="008E5620" w:rsidRDefault="00A40496" w:rsidP="00384E21">
      <w:pPr>
        <w:pStyle w:val="Nadpis2"/>
        <w:ind w:left="709" w:hanging="1"/>
        <w:jc w:val="both"/>
        <w:rPr>
          <w:b w:val="0"/>
          <w:sz w:val="24"/>
          <w:szCs w:val="24"/>
        </w:rPr>
      </w:pPr>
      <w:r>
        <w:rPr>
          <w:b w:val="0"/>
          <w:sz w:val="24"/>
          <w:szCs w:val="24"/>
        </w:rPr>
        <w:t>BOD STAŽEN Z JEDNÁNÍ</w:t>
      </w:r>
    </w:p>
    <w:p w:rsidR="001649D8" w:rsidRDefault="001649D8" w:rsidP="001649D8">
      <w:pPr>
        <w:pStyle w:val="Zkladntext0"/>
        <w:ind w:left="708"/>
        <w:rPr>
          <w:b/>
          <w:bCs/>
          <w:color w:val="000000" w:themeColor="text1"/>
          <w:szCs w:val="24"/>
        </w:rPr>
      </w:pPr>
    </w:p>
    <w:p w:rsidR="001649D8" w:rsidRDefault="001649D8" w:rsidP="001649D8">
      <w:pPr>
        <w:pStyle w:val="Zkladntext0"/>
        <w:ind w:left="708"/>
        <w:rPr>
          <w:b/>
          <w:bCs/>
          <w:color w:val="000000" w:themeColor="text1"/>
          <w:szCs w:val="24"/>
        </w:rPr>
      </w:pPr>
      <w:r>
        <w:rPr>
          <w:b/>
          <w:bCs/>
          <w:color w:val="000000" w:themeColor="text1"/>
          <w:szCs w:val="24"/>
        </w:rPr>
        <w:t xml:space="preserve">2.6 </w:t>
      </w:r>
      <w:r w:rsidRPr="00452E14">
        <w:rPr>
          <w:b/>
          <w:bCs/>
          <w:color w:val="000000" w:themeColor="text1"/>
          <w:szCs w:val="24"/>
          <w:u w:val="single"/>
        </w:rPr>
        <w:t>Aktualizace Zásad poskytování dotací z rozpočtu města Kyjova</w:t>
      </w:r>
    </w:p>
    <w:p w:rsidR="001649D8" w:rsidRDefault="001649D8" w:rsidP="001649D8">
      <w:pPr>
        <w:pStyle w:val="Zkladntext0"/>
        <w:spacing w:before="0" w:after="0"/>
        <w:ind w:left="708"/>
      </w:pPr>
      <w:r>
        <w:rPr>
          <w:szCs w:val="24"/>
        </w:rPr>
        <w:t>Usnesení</w:t>
      </w:r>
    </w:p>
    <w:p w:rsidR="001649D8" w:rsidRDefault="001649D8" w:rsidP="001649D8">
      <w:pPr>
        <w:spacing w:after="0" w:line="240" w:lineRule="auto"/>
        <w:ind w:left="708"/>
        <w:jc w:val="both"/>
      </w:pPr>
      <w:r>
        <w:rPr>
          <w:rFonts w:ascii="Times New Roman" w:hAnsi="Times New Roman" w:cs="Times New Roman"/>
          <w:sz w:val="24"/>
          <w:szCs w:val="24"/>
        </w:rPr>
        <w:t>Rady města K</w:t>
      </w:r>
      <w:r w:rsidR="00A40496">
        <w:rPr>
          <w:rFonts w:ascii="Times New Roman" w:hAnsi="Times New Roman" w:cs="Times New Roman"/>
          <w:sz w:val="24"/>
          <w:szCs w:val="24"/>
        </w:rPr>
        <w:t>yjova ze dne 29. 1. 2024 č. 39/9</w:t>
      </w:r>
    </w:p>
    <w:p w:rsidR="001649D8" w:rsidRDefault="001649D8" w:rsidP="001649D8">
      <w:pPr>
        <w:spacing w:after="0" w:line="240" w:lineRule="auto"/>
        <w:ind w:left="708"/>
        <w:jc w:val="both"/>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(6</w:t>
      </w:r>
      <w:r>
        <w:rPr>
          <w:rFonts w:ascii="Times New Roman" w:hAnsi="Times New Roman" w:cs="Times New Roman"/>
          <w:sz w:val="24"/>
          <w:szCs w:val="24"/>
        </w:rPr>
        <w:t>,0,0)</w:t>
      </w:r>
    </w:p>
    <w:p w:rsidR="001649D8" w:rsidRDefault="00DD2C30" w:rsidP="00053C1C">
      <w:pPr>
        <w:pStyle w:val="Zkladntext0"/>
        <w:spacing w:before="0" w:after="0"/>
        <w:ind w:left="708"/>
      </w:pPr>
      <w:r w:rsidRPr="00DD2C30">
        <w:lastRenderedPageBreak/>
        <w:t>a v souladu s ustanovením § 102, odst. 1 zákona č. 128/2000 Sb., o obcích (obecní zřízení), ve znění pozdějších předpisů, doporučuje Zastupitelstvu města Kyjova schválit aktualizované znění Zásad poskytování dotací z rozpočtu města Kyjova s účinností od 1. 3. 2024.</w:t>
      </w:r>
    </w:p>
    <w:p w:rsidR="00290FA7" w:rsidRDefault="00290FA7" w:rsidP="00290FA7">
      <w:pPr>
        <w:pStyle w:val="Zkladntext0"/>
        <w:spacing w:before="0" w:after="0"/>
        <w:ind w:left="708"/>
        <w:rPr>
          <w:b/>
        </w:rPr>
      </w:pPr>
    </w:p>
    <w:p w:rsidR="00290FA7" w:rsidRPr="00053C1C" w:rsidRDefault="00290FA7" w:rsidP="00053C1C">
      <w:pPr>
        <w:pStyle w:val="Zkladntext0"/>
        <w:ind w:left="708"/>
        <w:rPr>
          <w:b/>
          <w:bCs/>
          <w:color w:val="000000" w:themeColor="text1"/>
          <w:szCs w:val="24"/>
        </w:rPr>
      </w:pPr>
      <w:r w:rsidRPr="00053C1C">
        <w:rPr>
          <w:b/>
          <w:bCs/>
          <w:color w:val="000000" w:themeColor="text1"/>
          <w:szCs w:val="24"/>
        </w:rPr>
        <w:t xml:space="preserve">2.7 </w:t>
      </w:r>
      <w:r w:rsidR="00053C1C" w:rsidRPr="00053C1C">
        <w:rPr>
          <w:b/>
          <w:bCs/>
          <w:color w:val="000000" w:themeColor="text1"/>
          <w:szCs w:val="24"/>
          <w:u w:val="single"/>
        </w:rPr>
        <w:t xml:space="preserve">Zvýšení základního kapitálu společnosti </w:t>
      </w:r>
      <w:proofErr w:type="spellStart"/>
      <w:r w:rsidR="00053C1C" w:rsidRPr="00053C1C">
        <w:rPr>
          <w:b/>
          <w:bCs/>
          <w:color w:val="000000" w:themeColor="text1"/>
          <w:szCs w:val="24"/>
          <w:u w:val="single"/>
        </w:rPr>
        <w:t>Aquavparku</w:t>
      </w:r>
      <w:proofErr w:type="spellEnd"/>
      <w:r w:rsidR="00053C1C" w:rsidRPr="00053C1C">
        <w:rPr>
          <w:b/>
          <w:bCs/>
          <w:color w:val="000000" w:themeColor="text1"/>
          <w:szCs w:val="24"/>
          <w:u w:val="single"/>
        </w:rPr>
        <w:t xml:space="preserve"> Kyjov s.r.o.</w:t>
      </w:r>
    </w:p>
    <w:p w:rsidR="00290FA7" w:rsidRDefault="00290FA7" w:rsidP="00290FA7">
      <w:pPr>
        <w:pStyle w:val="Zkladntext0"/>
        <w:spacing w:before="0" w:after="0"/>
        <w:ind w:left="708"/>
      </w:pPr>
      <w:r>
        <w:rPr>
          <w:szCs w:val="24"/>
        </w:rPr>
        <w:t>Usnesení</w:t>
      </w:r>
    </w:p>
    <w:p w:rsidR="00290FA7" w:rsidRDefault="00290FA7" w:rsidP="00290FA7">
      <w:pPr>
        <w:spacing w:after="0" w:line="240" w:lineRule="auto"/>
        <w:ind w:left="708"/>
        <w:jc w:val="both"/>
      </w:pPr>
      <w:r>
        <w:rPr>
          <w:rFonts w:ascii="Times New Roman" w:hAnsi="Times New Roman" w:cs="Times New Roman"/>
          <w:sz w:val="24"/>
          <w:szCs w:val="24"/>
        </w:rPr>
        <w:t>Rady města Kyjova ze dne 29. 1. 2024 č. 39/1</w:t>
      </w:r>
      <w:r w:rsidR="00A40496">
        <w:rPr>
          <w:rFonts w:ascii="Times New Roman" w:hAnsi="Times New Roman" w:cs="Times New Roman"/>
          <w:sz w:val="24"/>
          <w:szCs w:val="24"/>
        </w:rPr>
        <w:t>0</w:t>
      </w:r>
    </w:p>
    <w:p w:rsidR="00290FA7" w:rsidRDefault="00290FA7" w:rsidP="00290FA7">
      <w:pPr>
        <w:spacing w:after="0" w:line="240" w:lineRule="auto"/>
        <w:ind w:left="708"/>
        <w:jc w:val="both"/>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(6</w:t>
      </w:r>
      <w:r>
        <w:rPr>
          <w:rFonts w:ascii="Times New Roman" w:hAnsi="Times New Roman" w:cs="Times New Roman"/>
          <w:sz w:val="24"/>
          <w:szCs w:val="24"/>
        </w:rPr>
        <w:t>,0,0)</w:t>
      </w:r>
    </w:p>
    <w:p w:rsidR="00053C1C" w:rsidRPr="00053C1C" w:rsidRDefault="00053C1C" w:rsidP="00053C1C">
      <w:pPr>
        <w:spacing w:after="0" w:line="240" w:lineRule="auto"/>
        <w:ind w:left="708"/>
        <w:jc w:val="both"/>
        <w:rPr>
          <w:rFonts w:ascii="Times New Roman" w:hAnsi="Times New Roman" w:cs="Times New Roman"/>
          <w:sz w:val="24"/>
        </w:rPr>
      </w:pPr>
      <w:r w:rsidRPr="00053C1C">
        <w:rPr>
          <w:rFonts w:ascii="Times New Roman" w:hAnsi="Times New Roman" w:cs="Times New Roman"/>
          <w:sz w:val="24"/>
        </w:rPr>
        <w:t>a v souladu s ustanovením § 102 odst. 1 zákona č. 128/2000 Sb., o obcích, ve znění pozdějších předpisů, doporučuje Zastupitelstvu města Kyjova přijmout následující usnesení:</w:t>
      </w:r>
    </w:p>
    <w:p w:rsidR="00053C1C" w:rsidRPr="00053C1C" w:rsidRDefault="00053C1C" w:rsidP="00053C1C">
      <w:pPr>
        <w:spacing w:after="0" w:line="240" w:lineRule="auto"/>
        <w:ind w:left="708"/>
        <w:jc w:val="both"/>
        <w:rPr>
          <w:rFonts w:ascii="Times New Roman" w:hAnsi="Times New Roman" w:cs="Times New Roman"/>
          <w:sz w:val="24"/>
          <w:szCs w:val="24"/>
        </w:rPr>
      </w:pPr>
      <w:r w:rsidRPr="00053C1C">
        <w:rPr>
          <w:rFonts w:ascii="Times New Roman" w:hAnsi="Times New Roman" w:cs="Times New Roman"/>
          <w:sz w:val="24"/>
          <w:szCs w:val="24"/>
        </w:rPr>
        <w:t xml:space="preserve">Zastupitelstvo města Kyjova, po projednání a v souladu s ustanovením § 84 odst. 2 písm. e) a § 85 písm. e) zákona č. 128/2000 Sb., o obcích (obecní zřízení), ve znění pozdějších předpisů, rozhodlo </w:t>
      </w:r>
    </w:p>
    <w:p w:rsidR="00053C1C" w:rsidRPr="00053C1C" w:rsidRDefault="00053C1C" w:rsidP="00053C1C">
      <w:pPr>
        <w:pStyle w:val="Odstavecseseznamem"/>
        <w:numPr>
          <w:ilvl w:val="0"/>
          <w:numId w:val="7"/>
        </w:numPr>
        <w:suppressAutoHyphens w:val="0"/>
        <w:spacing w:after="120"/>
        <w:ind w:left="1428"/>
        <w:contextualSpacing/>
        <w:jc w:val="both"/>
        <w:rPr>
          <w:rFonts w:ascii="Times New Roman" w:hAnsi="Times New Roman"/>
          <w:sz w:val="24"/>
          <w:szCs w:val="24"/>
        </w:rPr>
      </w:pPr>
      <w:r w:rsidRPr="00053C1C">
        <w:rPr>
          <w:rFonts w:ascii="Times New Roman" w:hAnsi="Times New Roman"/>
          <w:sz w:val="24"/>
          <w:szCs w:val="24"/>
        </w:rPr>
        <w:t xml:space="preserve">o poskytnutí peněžitého vkladu ve výši 1.380.000 Kč do základního kapitálu společnosti </w:t>
      </w:r>
      <w:proofErr w:type="spellStart"/>
      <w:r w:rsidRPr="00053C1C">
        <w:rPr>
          <w:rFonts w:ascii="Times New Roman" w:hAnsi="Times New Roman"/>
          <w:sz w:val="24"/>
          <w:szCs w:val="24"/>
        </w:rPr>
        <w:t>Aquavparku</w:t>
      </w:r>
      <w:proofErr w:type="spellEnd"/>
      <w:r w:rsidRPr="00053C1C">
        <w:rPr>
          <w:rFonts w:ascii="Times New Roman" w:hAnsi="Times New Roman"/>
          <w:sz w:val="24"/>
          <w:szCs w:val="24"/>
        </w:rPr>
        <w:t xml:space="preserve"> Kyjov s.r.o., IČ 17082331, se sídlem Masarykovo náměstí 30/1, 697 01 Kyjov;</w:t>
      </w:r>
    </w:p>
    <w:p w:rsidR="00053C1C" w:rsidRPr="00053C1C" w:rsidRDefault="00053C1C" w:rsidP="00053C1C">
      <w:pPr>
        <w:pStyle w:val="Odstavecseseznamem"/>
        <w:numPr>
          <w:ilvl w:val="0"/>
          <w:numId w:val="7"/>
        </w:numPr>
        <w:suppressAutoHyphens w:val="0"/>
        <w:spacing w:after="120"/>
        <w:ind w:left="1428"/>
        <w:contextualSpacing/>
        <w:jc w:val="both"/>
        <w:rPr>
          <w:rFonts w:ascii="Times New Roman" w:hAnsi="Times New Roman"/>
          <w:sz w:val="24"/>
          <w:szCs w:val="24"/>
        </w:rPr>
      </w:pPr>
      <w:r w:rsidRPr="00053C1C">
        <w:rPr>
          <w:rFonts w:ascii="Times New Roman" w:hAnsi="Times New Roman"/>
          <w:sz w:val="24"/>
          <w:szCs w:val="24"/>
        </w:rPr>
        <w:t xml:space="preserve">o zvýšení základního kapitálu společnosti </w:t>
      </w:r>
      <w:proofErr w:type="spellStart"/>
      <w:r w:rsidRPr="00053C1C">
        <w:rPr>
          <w:rFonts w:ascii="Times New Roman" w:hAnsi="Times New Roman"/>
          <w:sz w:val="24"/>
          <w:szCs w:val="24"/>
        </w:rPr>
        <w:t>Aquavparku</w:t>
      </w:r>
      <w:proofErr w:type="spellEnd"/>
      <w:r w:rsidRPr="00053C1C">
        <w:rPr>
          <w:rFonts w:ascii="Times New Roman" w:hAnsi="Times New Roman"/>
          <w:sz w:val="24"/>
          <w:szCs w:val="24"/>
        </w:rPr>
        <w:t xml:space="preserve"> Kyjov s.r.o., IČ 17082331, se sídlem Masarykovo náměstí 30/1, 697 01 Kyjov, o částku 1.380.000 Kč na celkovou výši 9.380.000 Kč, převzetím vkladové povinnosti společníka ke zvýšení jeho dosavadního vkladu, a to vkladem peněžitým, přičemž společník se zavazuje tuto vkladovou povinnost převzít ve lhůtě nejpozději do 1 (slovy: jednoho) měsíce ode dne rozhodnutí o zvýšení základního kapitálu a tuto vkladovou povinnost splnit ve lhůtě nejpozději do 1 (slovy: jednoho) měsíce ode dne převzetí vkladové povinnosti ke zvýšení vkladu;</w:t>
      </w:r>
    </w:p>
    <w:p w:rsidR="00053C1C" w:rsidRDefault="00053C1C" w:rsidP="00053C1C">
      <w:pPr>
        <w:pStyle w:val="Odstavecseseznamem"/>
        <w:numPr>
          <w:ilvl w:val="0"/>
          <w:numId w:val="7"/>
        </w:numPr>
        <w:suppressAutoHyphens w:val="0"/>
        <w:ind w:left="1428"/>
        <w:contextualSpacing/>
        <w:jc w:val="both"/>
        <w:rPr>
          <w:rFonts w:ascii="Times New Roman" w:hAnsi="Times New Roman"/>
          <w:sz w:val="24"/>
          <w:szCs w:val="24"/>
        </w:rPr>
      </w:pPr>
      <w:r w:rsidRPr="00053C1C">
        <w:rPr>
          <w:rFonts w:ascii="Times New Roman" w:hAnsi="Times New Roman"/>
          <w:sz w:val="24"/>
          <w:szCs w:val="24"/>
        </w:rPr>
        <w:t xml:space="preserve">o schválení nového znění zakladatelské listiny společnosti </w:t>
      </w:r>
      <w:proofErr w:type="spellStart"/>
      <w:r w:rsidRPr="00053C1C">
        <w:rPr>
          <w:rFonts w:ascii="Times New Roman" w:hAnsi="Times New Roman"/>
          <w:sz w:val="24"/>
          <w:szCs w:val="24"/>
        </w:rPr>
        <w:t>Aquavparku</w:t>
      </w:r>
      <w:proofErr w:type="spellEnd"/>
      <w:r w:rsidRPr="00053C1C">
        <w:rPr>
          <w:rFonts w:ascii="Times New Roman" w:hAnsi="Times New Roman"/>
          <w:sz w:val="24"/>
          <w:szCs w:val="24"/>
        </w:rPr>
        <w:t xml:space="preserve"> s.r.o., IČ 17082331, se sídlem Masarykovo náměstí 30/1, 697 01 Kyjov, k jejíž změně dojde v důsledku rozhodnutí o zvýšení základního kapitálu společnosti tak, jak je uvedeno shora.</w:t>
      </w:r>
    </w:p>
    <w:p w:rsidR="00EE3AC0" w:rsidRDefault="00EE3AC0" w:rsidP="00B62E55">
      <w:pPr>
        <w:suppressAutoHyphens w:val="0"/>
        <w:ind w:left="708"/>
        <w:contextualSpacing/>
        <w:jc w:val="both"/>
        <w:rPr>
          <w:rFonts w:ascii="Times New Roman" w:hAnsi="Times New Roman"/>
          <w:i/>
          <w:sz w:val="24"/>
          <w:szCs w:val="24"/>
        </w:rPr>
      </w:pPr>
    </w:p>
    <w:p w:rsidR="00B62E55" w:rsidRPr="00B62E55" w:rsidRDefault="00B62E55" w:rsidP="00B62E55">
      <w:pPr>
        <w:suppressAutoHyphens w:val="0"/>
        <w:ind w:left="708"/>
        <w:contextualSpacing/>
        <w:jc w:val="both"/>
        <w:rPr>
          <w:rFonts w:ascii="Times New Roman" w:hAnsi="Times New Roman"/>
          <w:i/>
          <w:sz w:val="24"/>
          <w:szCs w:val="24"/>
        </w:rPr>
      </w:pPr>
      <w:r w:rsidRPr="00B62E55">
        <w:rPr>
          <w:rFonts w:ascii="Times New Roman" w:hAnsi="Times New Roman"/>
          <w:i/>
          <w:sz w:val="24"/>
          <w:szCs w:val="24"/>
        </w:rPr>
        <w:t>Materiál předkládaný přímo na jednání</w:t>
      </w:r>
    </w:p>
    <w:p w:rsidR="00B62E55" w:rsidRDefault="00B62E55" w:rsidP="00B62E55">
      <w:pPr>
        <w:pStyle w:val="Zkladntext0"/>
        <w:ind w:left="708"/>
        <w:rPr>
          <w:b/>
          <w:bCs/>
          <w:color w:val="000000" w:themeColor="text1"/>
          <w:szCs w:val="24"/>
          <w:u w:val="single"/>
        </w:rPr>
      </w:pPr>
      <w:r>
        <w:rPr>
          <w:b/>
          <w:bCs/>
          <w:color w:val="000000" w:themeColor="text1"/>
          <w:szCs w:val="24"/>
        </w:rPr>
        <w:t xml:space="preserve">2.8 </w:t>
      </w:r>
      <w:r w:rsidRPr="00B62E55">
        <w:rPr>
          <w:b/>
          <w:bCs/>
          <w:color w:val="000000" w:themeColor="text1"/>
          <w:szCs w:val="24"/>
          <w:u w:val="single"/>
        </w:rPr>
        <w:t>Členství města v asociaci Národní sítě Zdravých měst</w:t>
      </w:r>
    </w:p>
    <w:p w:rsidR="00B62E55" w:rsidRDefault="00B62E55" w:rsidP="00B62E55">
      <w:pPr>
        <w:pStyle w:val="Zkladntext0"/>
        <w:spacing w:before="0" w:after="0"/>
        <w:ind w:left="708"/>
      </w:pPr>
      <w:r>
        <w:rPr>
          <w:szCs w:val="24"/>
        </w:rPr>
        <w:t>Usnesení</w:t>
      </w:r>
    </w:p>
    <w:p w:rsidR="00B62E55" w:rsidRDefault="00B62E55" w:rsidP="00B62E55">
      <w:pPr>
        <w:spacing w:after="0" w:line="240" w:lineRule="auto"/>
        <w:ind w:left="708"/>
        <w:jc w:val="both"/>
      </w:pPr>
      <w:r>
        <w:rPr>
          <w:rFonts w:ascii="Times New Roman" w:hAnsi="Times New Roman" w:cs="Times New Roman"/>
          <w:sz w:val="24"/>
          <w:szCs w:val="24"/>
        </w:rPr>
        <w:t>Rady města Kyjova ze dne 29. 1. 2024 č. 39/1</w:t>
      </w:r>
      <w:r w:rsidR="00A40496">
        <w:rPr>
          <w:rFonts w:ascii="Times New Roman" w:hAnsi="Times New Roman" w:cs="Times New Roman"/>
          <w:sz w:val="24"/>
          <w:szCs w:val="24"/>
        </w:rPr>
        <w:t>1</w:t>
      </w:r>
    </w:p>
    <w:p w:rsidR="00B62E55" w:rsidRDefault="00B62E55" w:rsidP="00B62E55">
      <w:pPr>
        <w:spacing w:after="0" w:line="240" w:lineRule="auto"/>
        <w:ind w:left="708"/>
        <w:jc w:val="both"/>
      </w:pPr>
      <w:r>
        <w:rPr>
          <w:rFonts w:ascii="Times New Roman" w:hAnsi="Times New Roman" w:cs="Times New Roman"/>
          <w:sz w:val="24"/>
          <w:szCs w:val="24"/>
        </w:rPr>
        <w:t>Rad</w:t>
      </w:r>
      <w:r w:rsidR="00A40496">
        <w:rPr>
          <w:rFonts w:ascii="Times New Roman" w:hAnsi="Times New Roman" w:cs="Times New Roman"/>
          <w:sz w:val="24"/>
          <w:szCs w:val="24"/>
        </w:rPr>
        <w:t>a města Kyjova, po projednání (7</w:t>
      </w:r>
      <w:r>
        <w:rPr>
          <w:rFonts w:ascii="Times New Roman" w:hAnsi="Times New Roman" w:cs="Times New Roman"/>
          <w:sz w:val="24"/>
          <w:szCs w:val="24"/>
        </w:rPr>
        <w:t>,0,0)</w:t>
      </w:r>
    </w:p>
    <w:p w:rsidR="00EE3AC0" w:rsidRDefault="00B62E55" w:rsidP="00EE3AC0">
      <w:pPr>
        <w:pStyle w:val="Zkladntext0"/>
        <w:spacing w:before="0" w:after="0"/>
        <w:ind w:left="708"/>
        <w:rPr>
          <w:szCs w:val="24"/>
        </w:rPr>
      </w:pPr>
      <w:r w:rsidRPr="00F544A7">
        <w:rPr>
          <w:szCs w:val="24"/>
        </w:rPr>
        <w:t>a v souladu s ustanovením § 102 odst. 1 zákona č. 128/2000 Sb., o obcích (obecní zřízení), ve znění pozdějších předpisů, doporučuje Zastupitelstvu města Kyjova přijmout následující usnesení:</w:t>
      </w:r>
    </w:p>
    <w:p w:rsidR="00EE3AC0" w:rsidRDefault="00B62E55" w:rsidP="00EE3AC0">
      <w:pPr>
        <w:pStyle w:val="Zkladntext0"/>
        <w:spacing w:before="0"/>
        <w:ind w:left="708"/>
        <w:rPr>
          <w:szCs w:val="24"/>
        </w:rPr>
      </w:pPr>
      <w:r w:rsidRPr="00F544A7">
        <w:rPr>
          <w:szCs w:val="24"/>
        </w:rPr>
        <w:t>Zastupitelstvo města Kyjova, po projednání a v souladu s ustanovením § 84 písm. e) zákona č. 128/2000 Sb., o obcích (obecní zřízení), ve znění pozdějších předpisů,</w:t>
      </w:r>
    </w:p>
    <w:p w:rsidR="00EE3AC0" w:rsidRPr="00EE3AC0" w:rsidRDefault="00B62E55" w:rsidP="00EE3AC0">
      <w:pPr>
        <w:pStyle w:val="Zkladntext0"/>
        <w:numPr>
          <w:ilvl w:val="0"/>
          <w:numId w:val="5"/>
        </w:numPr>
        <w:suppressAutoHyphens w:val="0"/>
        <w:spacing w:before="0" w:after="0"/>
        <w:rPr>
          <w:szCs w:val="24"/>
        </w:rPr>
      </w:pPr>
      <w:r w:rsidRPr="00EE3AC0">
        <w:rPr>
          <w:szCs w:val="24"/>
        </w:rPr>
        <w:t xml:space="preserve">rozhodlo o členství města Kyjova, IČ: 00285030, v asociaci Národní síť Zdravých měst České republiky, IČ: </w:t>
      </w:r>
      <w:r w:rsidRPr="00EE3AC0">
        <w:rPr>
          <w:szCs w:val="24"/>
          <w:shd w:val="clear" w:color="auto" w:fill="FFFFFF"/>
        </w:rPr>
        <w:t>61385247, se sídlem Na Poříčí 1041/12, Nové Město, 110 00 Praha 1;</w:t>
      </w:r>
    </w:p>
    <w:p w:rsidR="00EE3AC0" w:rsidRDefault="00B62E55" w:rsidP="00EE3AC0">
      <w:pPr>
        <w:pStyle w:val="Zkladntext0"/>
        <w:numPr>
          <w:ilvl w:val="0"/>
          <w:numId w:val="5"/>
        </w:numPr>
        <w:suppressAutoHyphens w:val="0"/>
        <w:spacing w:before="0" w:after="0"/>
        <w:rPr>
          <w:szCs w:val="24"/>
        </w:rPr>
      </w:pPr>
      <w:r w:rsidRPr="00EE3AC0">
        <w:rPr>
          <w:szCs w:val="24"/>
        </w:rPr>
        <w:t>schvaluje Deklaraci k podpoře udržitelného rozvoje, zdraví a kvality života prostřednictvím mezinárodního programu Zdravé město;</w:t>
      </w:r>
    </w:p>
    <w:p w:rsidR="00EE3AC0" w:rsidRDefault="00B62E55" w:rsidP="00F600CD">
      <w:pPr>
        <w:pStyle w:val="Zkladntext0"/>
        <w:numPr>
          <w:ilvl w:val="0"/>
          <w:numId w:val="5"/>
        </w:numPr>
        <w:suppressAutoHyphens w:val="0"/>
        <w:spacing w:before="0" w:after="60"/>
        <w:rPr>
          <w:szCs w:val="24"/>
        </w:rPr>
      </w:pPr>
      <w:r w:rsidRPr="00EE3AC0">
        <w:rPr>
          <w:szCs w:val="24"/>
        </w:rPr>
        <w:t>schvaluje Stanovy asociace Národní sítě Zdravých měst České republiky;</w:t>
      </w:r>
    </w:p>
    <w:p w:rsidR="00B62E55" w:rsidRPr="00EE3AC0" w:rsidRDefault="00B62E55" w:rsidP="00F600CD">
      <w:pPr>
        <w:pStyle w:val="Zkladntext0"/>
        <w:numPr>
          <w:ilvl w:val="0"/>
          <w:numId w:val="5"/>
        </w:numPr>
        <w:suppressAutoHyphens w:val="0"/>
        <w:spacing w:before="0" w:after="60"/>
        <w:rPr>
          <w:szCs w:val="24"/>
        </w:rPr>
      </w:pPr>
      <w:r w:rsidRPr="00EE3AC0">
        <w:rPr>
          <w:szCs w:val="24"/>
        </w:rPr>
        <w:lastRenderedPageBreak/>
        <w:t>pověřuje Daniela Čmelíka, 1. místostarostu města Kyjova, odpovědným politickým zástupcem města programu Zdravé město;</w:t>
      </w:r>
    </w:p>
    <w:p w:rsidR="00290FA7" w:rsidRDefault="00B62E55" w:rsidP="00EE3AC0">
      <w:pPr>
        <w:pStyle w:val="Nadpis2"/>
        <w:numPr>
          <w:ilvl w:val="0"/>
          <w:numId w:val="5"/>
        </w:numPr>
        <w:suppressAutoHyphens w:val="0"/>
        <w:spacing w:after="60"/>
        <w:jc w:val="both"/>
        <w:rPr>
          <w:b w:val="0"/>
          <w:sz w:val="24"/>
          <w:szCs w:val="24"/>
        </w:rPr>
      </w:pPr>
      <w:r w:rsidRPr="00F41379">
        <w:rPr>
          <w:b w:val="0"/>
          <w:sz w:val="24"/>
          <w:szCs w:val="24"/>
        </w:rPr>
        <w:t>ukládá 1. místostarostovi města Kyjova pověřit zaměstnance Městského úřadu Kyjov koordinací programu Zdravé město.</w:t>
      </w:r>
    </w:p>
    <w:p w:rsidR="00EE3AC0" w:rsidRPr="00EE3AC0" w:rsidRDefault="00EE3AC0" w:rsidP="00EE3AC0">
      <w:pPr>
        <w:spacing w:after="0"/>
        <w:rPr>
          <w:lang w:eastAsia="zh-CN"/>
        </w:rPr>
      </w:pPr>
    </w:p>
    <w:p w:rsidR="001649D8" w:rsidRPr="001649D8" w:rsidRDefault="001649D8" w:rsidP="00EE3AC0">
      <w:pPr>
        <w:pStyle w:val="Zkladntext0"/>
        <w:spacing w:before="0"/>
      </w:pPr>
      <w:r w:rsidRPr="00E269FA">
        <w:rPr>
          <w:b/>
          <w:bCs/>
          <w:color w:val="000000" w:themeColor="text1"/>
          <w:szCs w:val="24"/>
        </w:rPr>
        <w:t xml:space="preserve">3. </w:t>
      </w:r>
      <w:r>
        <w:rPr>
          <w:b/>
          <w:bCs/>
          <w:color w:val="000000" w:themeColor="text1"/>
          <w:szCs w:val="24"/>
          <w:u w:val="single"/>
        </w:rPr>
        <w:t>Rozpočtová opatření roku 2024</w:t>
      </w:r>
    </w:p>
    <w:p w:rsidR="001649D8" w:rsidRDefault="001649D8" w:rsidP="001649D8">
      <w:pPr>
        <w:pStyle w:val="Zkladntext0"/>
        <w:spacing w:before="0" w:after="0"/>
      </w:pPr>
      <w:r>
        <w:rPr>
          <w:szCs w:val="24"/>
        </w:rPr>
        <w:t>Usnesení</w:t>
      </w:r>
    </w:p>
    <w:p w:rsidR="001649D8" w:rsidRDefault="001649D8" w:rsidP="001649D8">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2</w:t>
      </w:r>
    </w:p>
    <w:p w:rsidR="001649D8" w:rsidRDefault="001649D8" w:rsidP="001649D8">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1649D8" w:rsidRPr="001C1628" w:rsidRDefault="00FA6A27" w:rsidP="001C1628">
      <w:pPr>
        <w:tabs>
          <w:tab w:val="left" w:pos="2880"/>
        </w:tabs>
        <w:spacing w:line="240" w:lineRule="auto"/>
        <w:jc w:val="both"/>
        <w:rPr>
          <w:rFonts w:ascii="Times New Roman" w:hAnsi="Times New Roman" w:cs="Times New Roman"/>
          <w:sz w:val="24"/>
          <w:szCs w:val="24"/>
        </w:rPr>
      </w:pPr>
      <w:r w:rsidRPr="00FA6A27">
        <w:rPr>
          <w:rFonts w:ascii="Times New Roman" w:hAnsi="Times New Roman" w:cs="Times New Roman"/>
          <w:sz w:val="24"/>
          <w:szCs w:val="24"/>
        </w:rPr>
        <w:t>schvalu</w:t>
      </w:r>
      <w:r>
        <w:rPr>
          <w:rFonts w:ascii="Times New Roman" w:hAnsi="Times New Roman" w:cs="Times New Roman"/>
          <w:sz w:val="24"/>
          <w:szCs w:val="24"/>
        </w:rPr>
        <w:t>je dle § 102, odst. 2,  písm. a</w:t>
      </w:r>
      <w:r w:rsidRPr="00FA6A27">
        <w:rPr>
          <w:rFonts w:ascii="Times New Roman" w:hAnsi="Times New Roman" w:cs="Times New Roman"/>
          <w:sz w:val="24"/>
          <w:szCs w:val="24"/>
        </w:rPr>
        <w:t>) zákona č. 128/2000 Sb., o obcích, v platném znění  rozpočtová  opatření  č. 310 r. 2024.</w:t>
      </w:r>
    </w:p>
    <w:p w:rsidR="00A40496" w:rsidRDefault="00A40496" w:rsidP="00DD2C30">
      <w:pPr>
        <w:pStyle w:val="Zkladntext0"/>
        <w:spacing w:before="0"/>
        <w:rPr>
          <w:b/>
        </w:rPr>
      </w:pPr>
    </w:p>
    <w:p w:rsidR="001649D8" w:rsidRPr="001649D8" w:rsidRDefault="001649D8" w:rsidP="00DD2C30">
      <w:pPr>
        <w:pStyle w:val="Zkladntext0"/>
        <w:spacing w:before="0"/>
        <w:rPr>
          <w:b/>
          <w:u w:val="single"/>
        </w:rPr>
      </w:pPr>
      <w:r>
        <w:rPr>
          <w:b/>
        </w:rPr>
        <w:t xml:space="preserve">4. </w:t>
      </w:r>
      <w:r>
        <w:rPr>
          <w:b/>
          <w:u w:val="single"/>
        </w:rPr>
        <w:t xml:space="preserve">Majetkoprávní úkony </w:t>
      </w:r>
    </w:p>
    <w:p w:rsidR="00053C1C" w:rsidRPr="001110D1" w:rsidRDefault="00053C1C" w:rsidP="00053C1C">
      <w:pPr>
        <w:spacing w:after="0" w:line="360" w:lineRule="auto"/>
        <w:jc w:val="both"/>
        <w:textAlignment w:val="baseline"/>
        <w:rPr>
          <w:rFonts w:ascii="Times New Roman" w:eastAsia="Calibri" w:hAnsi="Times New Roman" w:cs="Times New Roman"/>
          <w:b/>
          <w:sz w:val="24"/>
          <w:szCs w:val="24"/>
        </w:rPr>
      </w:pPr>
      <w:r w:rsidRPr="001110D1">
        <w:rPr>
          <w:rFonts w:ascii="Times New Roman" w:eastAsia="Calibri" w:hAnsi="Times New Roman" w:cs="Times New Roman"/>
          <w:b/>
          <w:sz w:val="24"/>
          <w:szCs w:val="24"/>
        </w:rPr>
        <w:t>Ad I. Zrušení záměrů</w:t>
      </w:r>
    </w:p>
    <w:p w:rsidR="001649D8" w:rsidRDefault="001649D8" w:rsidP="001649D8">
      <w:pPr>
        <w:pStyle w:val="Zkladntext0"/>
        <w:spacing w:before="0" w:after="0"/>
      </w:pPr>
      <w:r>
        <w:rPr>
          <w:szCs w:val="24"/>
        </w:rPr>
        <w:t>Usnesení</w:t>
      </w:r>
    </w:p>
    <w:p w:rsidR="001649D8" w:rsidRDefault="001649D8" w:rsidP="001649D8">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3</w:t>
      </w:r>
    </w:p>
    <w:p w:rsidR="001649D8" w:rsidRDefault="001649D8" w:rsidP="001649D8">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053C1C" w:rsidRDefault="00053C1C" w:rsidP="00053C1C">
      <w:pPr>
        <w:tabs>
          <w:tab w:val="left" w:pos="8976"/>
        </w:tabs>
        <w:spacing w:line="240" w:lineRule="auto"/>
        <w:jc w:val="both"/>
        <w:rPr>
          <w:rFonts w:ascii="Times New Roman" w:hAnsi="Times New Roman" w:cs="Times New Roman"/>
          <w:sz w:val="24"/>
          <w:szCs w:val="24"/>
        </w:rPr>
      </w:pPr>
      <w:r w:rsidRPr="00053C1C">
        <w:rPr>
          <w:rFonts w:ascii="Times New Roman" w:hAnsi="Times New Roman" w:cs="Times New Roman"/>
          <w:iCs/>
          <w:sz w:val="24"/>
          <w:szCs w:val="24"/>
        </w:rPr>
        <w:t xml:space="preserve">v souladu s ustanovením § 102 odst. 3 zákona č. 128/2000 Sb., o obcích, ve znění pozdějších předpisů, </w:t>
      </w:r>
      <w:r w:rsidRPr="001110D1">
        <w:rPr>
          <w:rFonts w:ascii="Times New Roman" w:hAnsi="Times New Roman" w:cs="Times New Roman"/>
          <w:iCs/>
          <w:sz w:val="24"/>
          <w:szCs w:val="24"/>
        </w:rPr>
        <w:t xml:space="preserve">rozhodla </w:t>
      </w:r>
      <w:r w:rsidRPr="001110D1">
        <w:rPr>
          <w:rFonts w:ascii="Times New Roman" w:eastAsia="Times New Roman" w:hAnsi="Times New Roman" w:cs="Times New Roman"/>
          <w:iCs/>
          <w:sz w:val="24"/>
          <w:szCs w:val="24"/>
          <w:lang w:eastAsia="cs-CZ"/>
        </w:rPr>
        <w:t>o zrušení záměru č. 31/2023</w:t>
      </w:r>
      <w:r w:rsidRPr="00053C1C">
        <w:rPr>
          <w:rFonts w:ascii="Times New Roman" w:eastAsia="Times New Roman" w:hAnsi="Times New Roman" w:cs="Times New Roman"/>
          <w:iCs/>
          <w:sz w:val="24"/>
          <w:szCs w:val="24"/>
          <w:lang w:eastAsia="cs-CZ"/>
        </w:rPr>
        <w:t>,</w:t>
      </w:r>
      <w:r w:rsidRPr="00053C1C">
        <w:rPr>
          <w:rFonts w:ascii="Times New Roman" w:eastAsia="Times New Roman" w:hAnsi="Times New Roman" w:cs="Times New Roman"/>
          <w:b/>
          <w:iCs/>
          <w:sz w:val="24"/>
          <w:szCs w:val="24"/>
          <w:lang w:eastAsia="cs-CZ"/>
        </w:rPr>
        <w:t xml:space="preserve"> </w:t>
      </w:r>
      <w:r w:rsidRPr="00053C1C">
        <w:rPr>
          <w:rFonts w:ascii="Times New Roman" w:eastAsia="Times New Roman" w:hAnsi="Times New Roman" w:cs="Times New Roman"/>
          <w:iCs/>
          <w:sz w:val="24"/>
          <w:szCs w:val="24"/>
          <w:lang w:eastAsia="cs-CZ"/>
        </w:rPr>
        <w:t xml:space="preserve">jehož vyhlášení schválila na své 29. schůzi konané dne 9.10.2023 usnesením č. 29/9, ve věci prodeje dvou částí  pozemku </w:t>
      </w:r>
      <w:proofErr w:type="spellStart"/>
      <w:proofErr w:type="gramStart"/>
      <w:r w:rsidRPr="00053C1C">
        <w:rPr>
          <w:rFonts w:ascii="Times New Roman" w:eastAsia="Times New Roman" w:hAnsi="Times New Roman" w:cs="Times New Roman"/>
          <w:iCs/>
          <w:sz w:val="24"/>
          <w:szCs w:val="24"/>
          <w:lang w:eastAsia="cs-CZ"/>
        </w:rPr>
        <w:t>p.č</w:t>
      </w:r>
      <w:proofErr w:type="spellEnd"/>
      <w:r w:rsidRPr="00053C1C">
        <w:rPr>
          <w:rFonts w:ascii="Times New Roman" w:eastAsia="Times New Roman" w:hAnsi="Times New Roman" w:cs="Times New Roman"/>
          <w:iCs/>
          <w:sz w:val="24"/>
          <w:szCs w:val="24"/>
          <w:lang w:eastAsia="cs-CZ"/>
        </w:rPr>
        <w:t>.</w:t>
      </w:r>
      <w:proofErr w:type="gramEnd"/>
      <w:r w:rsidRPr="00053C1C">
        <w:rPr>
          <w:rFonts w:ascii="Times New Roman" w:eastAsia="Times New Roman" w:hAnsi="Times New Roman" w:cs="Times New Roman"/>
          <w:iCs/>
          <w:sz w:val="24"/>
          <w:szCs w:val="24"/>
          <w:lang w:eastAsia="cs-CZ"/>
        </w:rPr>
        <w:t xml:space="preserve"> 14/1 -</w:t>
      </w:r>
      <w:r w:rsidRPr="00053C1C">
        <w:rPr>
          <w:rFonts w:ascii="Times New Roman" w:hAnsi="Times New Roman" w:cs="Times New Roman"/>
          <w:sz w:val="24"/>
          <w:szCs w:val="24"/>
        </w:rPr>
        <w:t xml:space="preserve"> trvalý travní porost o </w:t>
      </w:r>
      <w:proofErr w:type="spellStart"/>
      <w:r w:rsidRPr="00053C1C">
        <w:rPr>
          <w:rFonts w:ascii="Times New Roman" w:hAnsi="Times New Roman" w:cs="Times New Roman"/>
          <w:sz w:val="24"/>
          <w:szCs w:val="24"/>
        </w:rPr>
        <w:t>vým</w:t>
      </w:r>
      <w:proofErr w:type="spellEnd"/>
      <w:r w:rsidRPr="00053C1C">
        <w:rPr>
          <w:rFonts w:ascii="Times New Roman" w:hAnsi="Times New Roman" w:cs="Times New Roman"/>
          <w:sz w:val="24"/>
          <w:szCs w:val="24"/>
        </w:rPr>
        <w:t>. 12 m</w:t>
      </w:r>
      <w:r w:rsidRPr="00053C1C">
        <w:rPr>
          <w:rFonts w:ascii="Times New Roman" w:hAnsi="Times New Roman" w:cs="Times New Roman"/>
          <w:sz w:val="24"/>
          <w:szCs w:val="24"/>
          <w:vertAlign w:val="superscript"/>
        </w:rPr>
        <w:t>2</w:t>
      </w:r>
      <w:r w:rsidRPr="00053C1C">
        <w:rPr>
          <w:rFonts w:ascii="Times New Roman" w:hAnsi="Times New Roman" w:cs="Times New Roman"/>
          <w:sz w:val="24"/>
          <w:szCs w:val="24"/>
        </w:rPr>
        <w:t xml:space="preserve"> a 10 m</w:t>
      </w:r>
      <w:r w:rsidRPr="00053C1C">
        <w:rPr>
          <w:rFonts w:ascii="Times New Roman" w:hAnsi="Times New Roman" w:cs="Times New Roman"/>
          <w:sz w:val="24"/>
          <w:szCs w:val="24"/>
          <w:vertAlign w:val="superscript"/>
        </w:rPr>
        <w:t>2</w:t>
      </w:r>
      <w:r w:rsidRPr="00053C1C">
        <w:rPr>
          <w:rFonts w:ascii="Times New Roman" w:hAnsi="Times New Roman" w:cs="Times New Roman"/>
          <w:sz w:val="24"/>
          <w:szCs w:val="24"/>
        </w:rPr>
        <w:t xml:space="preserve"> v </w:t>
      </w:r>
      <w:proofErr w:type="spellStart"/>
      <w:proofErr w:type="gramStart"/>
      <w:r w:rsidRPr="00053C1C">
        <w:rPr>
          <w:rFonts w:ascii="Times New Roman" w:hAnsi="Times New Roman" w:cs="Times New Roman"/>
          <w:sz w:val="24"/>
          <w:szCs w:val="24"/>
        </w:rPr>
        <w:t>k.ú</w:t>
      </w:r>
      <w:proofErr w:type="spellEnd"/>
      <w:r w:rsidRPr="00053C1C">
        <w:rPr>
          <w:rFonts w:ascii="Times New Roman" w:hAnsi="Times New Roman" w:cs="Times New Roman"/>
          <w:sz w:val="24"/>
          <w:szCs w:val="24"/>
        </w:rPr>
        <w:t>.</w:t>
      </w:r>
      <w:proofErr w:type="gramEnd"/>
      <w:r w:rsidRPr="00053C1C">
        <w:rPr>
          <w:rFonts w:ascii="Times New Roman" w:hAnsi="Times New Roman" w:cs="Times New Roman"/>
          <w:sz w:val="24"/>
          <w:szCs w:val="24"/>
        </w:rPr>
        <w:t xml:space="preserve"> Kyjov u rodinného domu s </w:t>
      </w:r>
      <w:proofErr w:type="gramStart"/>
      <w:r w:rsidRPr="00053C1C">
        <w:rPr>
          <w:rFonts w:ascii="Times New Roman" w:hAnsi="Times New Roman" w:cs="Times New Roman"/>
          <w:sz w:val="24"/>
          <w:szCs w:val="24"/>
        </w:rPr>
        <w:t>č.p.</w:t>
      </w:r>
      <w:proofErr w:type="gramEnd"/>
      <w:r w:rsidRPr="00053C1C">
        <w:rPr>
          <w:rFonts w:ascii="Times New Roman" w:hAnsi="Times New Roman" w:cs="Times New Roman"/>
          <w:sz w:val="24"/>
          <w:szCs w:val="24"/>
        </w:rPr>
        <w:t xml:space="preserve"> 424. </w:t>
      </w:r>
    </w:p>
    <w:p w:rsidR="00053C1C" w:rsidRDefault="00053C1C" w:rsidP="00053C1C">
      <w:pPr>
        <w:pStyle w:val="Zkladntext0"/>
        <w:spacing w:before="0" w:after="0"/>
        <w:rPr>
          <w:szCs w:val="24"/>
        </w:rPr>
      </w:pP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4</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Default="00053C1C" w:rsidP="00053C1C">
      <w:pPr>
        <w:tabs>
          <w:tab w:val="left" w:pos="8976"/>
        </w:tabs>
        <w:spacing w:line="240" w:lineRule="auto"/>
        <w:jc w:val="both"/>
        <w:rPr>
          <w:rFonts w:ascii="Times New Roman" w:hAnsi="Times New Roman" w:cs="Times New Roman"/>
          <w:sz w:val="24"/>
          <w:szCs w:val="24"/>
        </w:rPr>
      </w:pPr>
      <w:r w:rsidRPr="00053C1C">
        <w:rPr>
          <w:rFonts w:ascii="Times New Roman" w:hAnsi="Times New Roman" w:cs="Times New Roman"/>
          <w:iCs/>
          <w:sz w:val="24"/>
          <w:szCs w:val="24"/>
        </w:rPr>
        <w:t xml:space="preserve">v souladu s ustanovením § 102 odst. 3 zákona č. 128/2000 Sb., o obcích, ve znění pozdějších předpisů, </w:t>
      </w:r>
      <w:r w:rsidRPr="001110D1">
        <w:rPr>
          <w:rFonts w:ascii="Times New Roman" w:hAnsi="Times New Roman" w:cs="Times New Roman"/>
          <w:iCs/>
          <w:sz w:val="24"/>
          <w:szCs w:val="24"/>
        </w:rPr>
        <w:t xml:space="preserve">rozhodla </w:t>
      </w:r>
      <w:r w:rsidRPr="001110D1">
        <w:rPr>
          <w:rFonts w:ascii="Times New Roman" w:eastAsia="Times New Roman" w:hAnsi="Times New Roman" w:cs="Times New Roman"/>
          <w:iCs/>
          <w:sz w:val="24"/>
          <w:szCs w:val="24"/>
          <w:lang w:eastAsia="cs-CZ"/>
        </w:rPr>
        <w:t>o zrušení záměru č. 3/2023,</w:t>
      </w:r>
      <w:r w:rsidRPr="00053C1C">
        <w:rPr>
          <w:rFonts w:ascii="Times New Roman" w:eastAsia="Times New Roman" w:hAnsi="Times New Roman" w:cs="Times New Roman"/>
          <w:b/>
          <w:iCs/>
          <w:sz w:val="24"/>
          <w:szCs w:val="24"/>
          <w:lang w:eastAsia="cs-CZ"/>
        </w:rPr>
        <w:t xml:space="preserve"> </w:t>
      </w:r>
      <w:r w:rsidRPr="00053C1C">
        <w:rPr>
          <w:rFonts w:ascii="Times New Roman" w:eastAsia="Times New Roman" w:hAnsi="Times New Roman" w:cs="Times New Roman"/>
          <w:iCs/>
          <w:sz w:val="24"/>
          <w:szCs w:val="24"/>
          <w:lang w:eastAsia="cs-CZ"/>
        </w:rPr>
        <w:t xml:space="preserve">jehož vyhlášení schválila na své 29. schůzi konané dne 9.10.2023 usnesením č. 29/10, ve věci prodeje  části  pozemku </w:t>
      </w:r>
      <w:proofErr w:type="spellStart"/>
      <w:proofErr w:type="gramStart"/>
      <w:r w:rsidRPr="00053C1C">
        <w:rPr>
          <w:rFonts w:ascii="Times New Roman" w:eastAsia="Times New Roman" w:hAnsi="Times New Roman" w:cs="Times New Roman"/>
          <w:iCs/>
          <w:sz w:val="24"/>
          <w:szCs w:val="24"/>
          <w:lang w:eastAsia="cs-CZ"/>
        </w:rPr>
        <w:t>p.č</w:t>
      </w:r>
      <w:proofErr w:type="spellEnd"/>
      <w:r w:rsidRPr="00053C1C">
        <w:rPr>
          <w:rFonts w:ascii="Times New Roman" w:eastAsia="Times New Roman" w:hAnsi="Times New Roman" w:cs="Times New Roman"/>
          <w:iCs/>
          <w:sz w:val="24"/>
          <w:szCs w:val="24"/>
          <w:lang w:eastAsia="cs-CZ"/>
        </w:rPr>
        <w:t>.</w:t>
      </w:r>
      <w:proofErr w:type="gramEnd"/>
      <w:r w:rsidRPr="00053C1C">
        <w:rPr>
          <w:rFonts w:ascii="Times New Roman" w:eastAsia="Times New Roman" w:hAnsi="Times New Roman" w:cs="Times New Roman"/>
          <w:iCs/>
          <w:sz w:val="24"/>
          <w:szCs w:val="24"/>
          <w:lang w:eastAsia="cs-CZ"/>
        </w:rPr>
        <w:t xml:space="preserve"> 14/1</w:t>
      </w:r>
      <w:r w:rsidRPr="00053C1C">
        <w:rPr>
          <w:rFonts w:ascii="Times New Roman" w:hAnsi="Times New Roman" w:cs="Times New Roman"/>
          <w:sz w:val="24"/>
          <w:szCs w:val="24"/>
        </w:rPr>
        <w:t xml:space="preserve"> - trvalý travní porost o </w:t>
      </w:r>
      <w:proofErr w:type="spellStart"/>
      <w:r w:rsidRPr="00053C1C">
        <w:rPr>
          <w:rFonts w:ascii="Times New Roman" w:hAnsi="Times New Roman" w:cs="Times New Roman"/>
          <w:sz w:val="24"/>
          <w:szCs w:val="24"/>
        </w:rPr>
        <w:t>vým</w:t>
      </w:r>
      <w:proofErr w:type="spellEnd"/>
      <w:r w:rsidRPr="00053C1C">
        <w:rPr>
          <w:rFonts w:ascii="Times New Roman" w:hAnsi="Times New Roman" w:cs="Times New Roman"/>
          <w:sz w:val="24"/>
          <w:szCs w:val="24"/>
        </w:rPr>
        <w:t>. 14 m</w:t>
      </w:r>
      <w:r w:rsidRPr="00053C1C">
        <w:rPr>
          <w:rFonts w:ascii="Times New Roman" w:hAnsi="Times New Roman" w:cs="Times New Roman"/>
          <w:sz w:val="24"/>
          <w:szCs w:val="24"/>
          <w:vertAlign w:val="superscript"/>
        </w:rPr>
        <w:t>2</w:t>
      </w:r>
      <w:r w:rsidRPr="00053C1C">
        <w:rPr>
          <w:rFonts w:ascii="Times New Roman" w:hAnsi="Times New Roman" w:cs="Times New Roman"/>
          <w:sz w:val="24"/>
          <w:szCs w:val="24"/>
        </w:rPr>
        <w:t xml:space="preserve"> v </w:t>
      </w:r>
      <w:proofErr w:type="spellStart"/>
      <w:proofErr w:type="gramStart"/>
      <w:r w:rsidRPr="00053C1C">
        <w:rPr>
          <w:rFonts w:ascii="Times New Roman" w:hAnsi="Times New Roman" w:cs="Times New Roman"/>
          <w:sz w:val="24"/>
          <w:szCs w:val="24"/>
        </w:rPr>
        <w:t>k.ú</w:t>
      </w:r>
      <w:proofErr w:type="spellEnd"/>
      <w:r w:rsidRPr="00053C1C">
        <w:rPr>
          <w:rFonts w:ascii="Times New Roman" w:hAnsi="Times New Roman" w:cs="Times New Roman"/>
          <w:sz w:val="24"/>
          <w:szCs w:val="24"/>
        </w:rPr>
        <w:t>.</w:t>
      </w:r>
      <w:proofErr w:type="gramEnd"/>
      <w:r w:rsidRPr="00053C1C">
        <w:rPr>
          <w:rFonts w:ascii="Times New Roman" w:hAnsi="Times New Roman" w:cs="Times New Roman"/>
          <w:sz w:val="24"/>
          <w:szCs w:val="24"/>
        </w:rPr>
        <w:t xml:space="preserve"> Kyjov zaploceného u nemovitosti na pozemku </w:t>
      </w:r>
      <w:proofErr w:type="spellStart"/>
      <w:proofErr w:type="gramStart"/>
      <w:r w:rsidRPr="00053C1C">
        <w:rPr>
          <w:rFonts w:ascii="Times New Roman" w:hAnsi="Times New Roman" w:cs="Times New Roman"/>
          <w:sz w:val="24"/>
          <w:szCs w:val="24"/>
        </w:rPr>
        <w:t>p.č</w:t>
      </w:r>
      <w:proofErr w:type="spellEnd"/>
      <w:r w:rsidRPr="00053C1C">
        <w:rPr>
          <w:rFonts w:ascii="Times New Roman" w:hAnsi="Times New Roman" w:cs="Times New Roman"/>
          <w:sz w:val="24"/>
          <w:szCs w:val="24"/>
        </w:rPr>
        <w:t>.</w:t>
      </w:r>
      <w:proofErr w:type="gramEnd"/>
      <w:r w:rsidRPr="00053C1C">
        <w:rPr>
          <w:rFonts w:ascii="Times New Roman" w:hAnsi="Times New Roman" w:cs="Times New Roman"/>
          <w:sz w:val="24"/>
          <w:szCs w:val="24"/>
        </w:rPr>
        <w:t xml:space="preserve"> 14/4 v </w:t>
      </w:r>
      <w:proofErr w:type="spellStart"/>
      <w:r w:rsidRPr="00053C1C">
        <w:rPr>
          <w:rFonts w:ascii="Times New Roman" w:hAnsi="Times New Roman" w:cs="Times New Roman"/>
          <w:sz w:val="24"/>
          <w:szCs w:val="24"/>
        </w:rPr>
        <w:t>k.ú</w:t>
      </w:r>
      <w:proofErr w:type="spellEnd"/>
      <w:r w:rsidRPr="00053C1C">
        <w:rPr>
          <w:rFonts w:ascii="Times New Roman" w:hAnsi="Times New Roman" w:cs="Times New Roman"/>
          <w:sz w:val="24"/>
          <w:szCs w:val="24"/>
        </w:rPr>
        <w:t xml:space="preserve">. Kyjov v ul. U Sklepů. </w:t>
      </w:r>
    </w:p>
    <w:p w:rsidR="00053C1C" w:rsidRDefault="00053C1C" w:rsidP="00053C1C">
      <w:pPr>
        <w:tabs>
          <w:tab w:val="left" w:pos="8976"/>
        </w:tabs>
        <w:spacing w:line="240" w:lineRule="auto"/>
        <w:jc w:val="both"/>
        <w:rPr>
          <w:rFonts w:ascii="Times New Roman" w:hAnsi="Times New Roman" w:cs="Times New Roman"/>
          <w:sz w:val="24"/>
          <w:szCs w:val="24"/>
        </w:rPr>
      </w:pPr>
    </w:p>
    <w:p w:rsidR="00053C1C" w:rsidRPr="001110D1" w:rsidRDefault="00053C1C" w:rsidP="00053C1C">
      <w:pPr>
        <w:spacing w:after="0" w:line="360" w:lineRule="auto"/>
        <w:jc w:val="both"/>
        <w:textAlignment w:val="baseline"/>
        <w:rPr>
          <w:rFonts w:ascii="Times New Roman" w:eastAsia="Calibri" w:hAnsi="Times New Roman" w:cs="Times New Roman"/>
          <w:b/>
          <w:sz w:val="24"/>
          <w:szCs w:val="24"/>
        </w:rPr>
      </w:pPr>
      <w:r w:rsidRPr="001110D1">
        <w:rPr>
          <w:rFonts w:ascii="Times New Roman" w:eastAsia="Calibri" w:hAnsi="Times New Roman" w:cs="Times New Roman"/>
          <w:b/>
          <w:sz w:val="24"/>
          <w:szCs w:val="24"/>
        </w:rPr>
        <w:t>Ad II. Vyhlášení záměrů</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5</w:t>
      </w:r>
    </w:p>
    <w:p w:rsidR="00053C1C" w:rsidRDefault="00053C1C" w:rsidP="00053C1C">
      <w:pPr>
        <w:spacing w:after="0" w:line="240" w:lineRule="auto"/>
        <w:jc w:val="both"/>
      </w:pPr>
      <w:r>
        <w:rPr>
          <w:rFonts w:ascii="Times New Roman" w:hAnsi="Times New Roman" w:cs="Times New Roman"/>
          <w:sz w:val="24"/>
          <w:szCs w:val="24"/>
        </w:rPr>
        <w:t>Rada města Kyjova, po projed</w:t>
      </w:r>
      <w:r w:rsidR="001110D1">
        <w:rPr>
          <w:rFonts w:ascii="Times New Roman" w:hAnsi="Times New Roman" w:cs="Times New Roman"/>
          <w:sz w:val="24"/>
          <w:szCs w:val="24"/>
        </w:rPr>
        <w:t>nání (7</w:t>
      </w:r>
      <w:r>
        <w:rPr>
          <w:rFonts w:ascii="Times New Roman" w:hAnsi="Times New Roman" w:cs="Times New Roman"/>
          <w:sz w:val="24"/>
          <w:szCs w:val="24"/>
        </w:rPr>
        <w:t>,0,0)</w:t>
      </w:r>
    </w:p>
    <w:p w:rsidR="00053C1C" w:rsidRPr="00053C1C" w:rsidRDefault="00053C1C" w:rsidP="00053C1C">
      <w:pPr>
        <w:tabs>
          <w:tab w:val="left" w:pos="284"/>
          <w:tab w:val="left" w:pos="2410"/>
        </w:tabs>
        <w:spacing w:line="240" w:lineRule="auto"/>
        <w:jc w:val="both"/>
        <w:rPr>
          <w:rFonts w:ascii="Times New Roman" w:hAnsi="Times New Roman" w:cs="Times New Roman"/>
          <w:iCs/>
          <w:sz w:val="24"/>
          <w:szCs w:val="24"/>
        </w:rPr>
      </w:pPr>
      <w:r w:rsidRPr="00053C1C">
        <w:rPr>
          <w:rFonts w:ascii="Times New Roman" w:hAnsi="Times New Roman" w:cs="Times New Roman"/>
          <w:iCs/>
          <w:sz w:val="24"/>
          <w:szCs w:val="24"/>
        </w:rPr>
        <w:t>v souladu s </w:t>
      </w:r>
      <w:proofErr w:type="spellStart"/>
      <w:r w:rsidRPr="00053C1C">
        <w:rPr>
          <w:rFonts w:ascii="Times New Roman" w:hAnsi="Times New Roman" w:cs="Times New Roman"/>
          <w:iCs/>
          <w:sz w:val="24"/>
          <w:szCs w:val="24"/>
        </w:rPr>
        <w:t>ust</w:t>
      </w:r>
      <w:proofErr w:type="spellEnd"/>
      <w:r w:rsidRPr="00053C1C">
        <w:rPr>
          <w:rFonts w:ascii="Times New Roman" w:hAnsi="Times New Roman" w:cs="Times New Roman"/>
          <w:iCs/>
          <w:sz w:val="24"/>
          <w:szCs w:val="24"/>
        </w:rPr>
        <w:t xml:space="preserve">. § 39 odst. 1 zák. č. 128/2000 Sb., o obcích, ve znění pozdějších předpisů, rozhodla </w:t>
      </w:r>
      <w:r w:rsidRPr="00A04CDB">
        <w:rPr>
          <w:rFonts w:ascii="Times New Roman" w:hAnsi="Times New Roman" w:cs="Times New Roman"/>
          <w:iCs/>
          <w:sz w:val="24"/>
          <w:szCs w:val="24"/>
        </w:rPr>
        <w:t xml:space="preserve">vyhlásit </w:t>
      </w:r>
      <w:r w:rsidRPr="00053C1C">
        <w:rPr>
          <w:rFonts w:ascii="Times New Roman" w:hAnsi="Times New Roman" w:cs="Times New Roman"/>
          <w:iCs/>
          <w:sz w:val="24"/>
          <w:szCs w:val="24"/>
        </w:rPr>
        <w:t xml:space="preserve">záměr na nájem části pozemku </w:t>
      </w:r>
      <w:proofErr w:type="spellStart"/>
      <w:proofErr w:type="gram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14/1 – trvalý travní porost o </w:t>
      </w:r>
      <w:proofErr w:type="spellStart"/>
      <w:r w:rsidRPr="00053C1C">
        <w:rPr>
          <w:rFonts w:ascii="Times New Roman" w:hAnsi="Times New Roman" w:cs="Times New Roman"/>
          <w:iCs/>
          <w:sz w:val="24"/>
          <w:szCs w:val="24"/>
        </w:rPr>
        <w:t>vým</w:t>
      </w:r>
      <w:proofErr w:type="spellEnd"/>
      <w:r w:rsidRPr="00053C1C">
        <w:rPr>
          <w:rFonts w:ascii="Times New Roman" w:hAnsi="Times New Roman" w:cs="Times New Roman"/>
          <w:iCs/>
          <w:sz w:val="24"/>
          <w:szCs w:val="24"/>
        </w:rPr>
        <w:t>. 12 m2 v </w:t>
      </w:r>
      <w:proofErr w:type="spellStart"/>
      <w:proofErr w:type="gramStart"/>
      <w:r w:rsidRPr="00053C1C">
        <w:rPr>
          <w:rFonts w:ascii="Times New Roman" w:hAnsi="Times New Roman" w:cs="Times New Roman"/>
          <w:iCs/>
          <w:sz w:val="24"/>
          <w:szCs w:val="24"/>
        </w:rPr>
        <w:t>k.ú</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Kyjov, zaplocené u rodinného domu č. p. 424, užívané jako předzahrádka.</w:t>
      </w:r>
    </w:p>
    <w:p w:rsidR="00053C1C" w:rsidRDefault="00053C1C" w:rsidP="00053C1C">
      <w:pPr>
        <w:tabs>
          <w:tab w:val="left" w:pos="8976"/>
        </w:tabs>
        <w:spacing w:after="0" w:line="240" w:lineRule="auto"/>
        <w:jc w:val="both"/>
        <w:rPr>
          <w:rFonts w:ascii="Times New Roman" w:hAnsi="Times New Roman" w:cs="Times New Roman"/>
          <w:sz w:val="24"/>
          <w:szCs w:val="24"/>
        </w:rPr>
      </w:pP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6</w:t>
      </w:r>
    </w:p>
    <w:p w:rsidR="00053C1C" w:rsidRDefault="00053C1C" w:rsidP="00053C1C">
      <w:pPr>
        <w:spacing w:after="0" w:line="240" w:lineRule="auto"/>
        <w:jc w:val="both"/>
      </w:pPr>
      <w:r>
        <w:rPr>
          <w:rFonts w:ascii="Times New Roman" w:hAnsi="Times New Roman" w:cs="Times New Roman"/>
          <w:sz w:val="24"/>
          <w:szCs w:val="24"/>
        </w:rPr>
        <w:t>Rada města Kyjova, po projednání (</w:t>
      </w:r>
      <w:r w:rsidR="001110D1">
        <w:rPr>
          <w:rFonts w:ascii="Times New Roman" w:hAnsi="Times New Roman" w:cs="Times New Roman"/>
          <w:sz w:val="24"/>
          <w:szCs w:val="24"/>
        </w:rPr>
        <w:t>7</w:t>
      </w:r>
      <w:r>
        <w:rPr>
          <w:rFonts w:ascii="Times New Roman" w:hAnsi="Times New Roman" w:cs="Times New Roman"/>
          <w:sz w:val="24"/>
          <w:szCs w:val="24"/>
        </w:rPr>
        <w:t>,0,0)</w:t>
      </w:r>
    </w:p>
    <w:p w:rsidR="00053C1C" w:rsidRPr="00EE3AC0" w:rsidRDefault="00053C1C" w:rsidP="00EE3AC0">
      <w:pPr>
        <w:tabs>
          <w:tab w:val="left" w:pos="284"/>
          <w:tab w:val="left" w:pos="2410"/>
        </w:tabs>
        <w:spacing w:line="240" w:lineRule="auto"/>
        <w:jc w:val="both"/>
        <w:rPr>
          <w:rFonts w:ascii="Times New Roman" w:hAnsi="Times New Roman" w:cs="Times New Roman"/>
          <w:iCs/>
          <w:sz w:val="24"/>
          <w:szCs w:val="24"/>
        </w:rPr>
      </w:pPr>
      <w:r w:rsidRPr="00053C1C">
        <w:rPr>
          <w:rFonts w:ascii="Times New Roman" w:hAnsi="Times New Roman" w:cs="Times New Roman"/>
          <w:iCs/>
          <w:sz w:val="24"/>
          <w:szCs w:val="24"/>
        </w:rPr>
        <w:t>v souladu s </w:t>
      </w:r>
      <w:proofErr w:type="spellStart"/>
      <w:r w:rsidRPr="00053C1C">
        <w:rPr>
          <w:rFonts w:ascii="Times New Roman" w:hAnsi="Times New Roman" w:cs="Times New Roman"/>
          <w:iCs/>
          <w:sz w:val="24"/>
          <w:szCs w:val="24"/>
        </w:rPr>
        <w:t>ust</w:t>
      </w:r>
      <w:proofErr w:type="spellEnd"/>
      <w:r w:rsidRPr="00053C1C">
        <w:rPr>
          <w:rFonts w:ascii="Times New Roman" w:hAnsi="Times New Roman" w:cs="Times New Roman"/>
          <w:iCs/>
          <w:sz w:val="24"/>
          <w:szCs w:val="24"/>
        </w:rPr>
        <w:t>. § 39 odst. 1 zák. č. 128/2000 Sb., o obcích, ve znění pozdějších předpisů, rozhodla</w:t>
      </w:r>
      <w:r w:rsidRPr="00A04CDB">
        <w:rPr>
          <w:rFonts w:ascii="Times New Roman" w:hAnsi="Times New Roman" w:cs="Times New Roman"/>
          <w:iCs/>
          <w:sz w:val="24"/>
          <w:szCs w:val="24"/>
        </w:rPr>
        <w:t xml:space="preserve"> vyhlásit</w:t>
      </w:r>
      <w:r w:rsidRPr="00053C1C">
        <w:rPr>
          <w:rFonts w:ascii="Times New Roman" w:hAnsi="Times New Roman" w:cs="Times New Roman"/>
          <w:b/>
          <w:iCs/>
          <w:sz w:val="24"/>
          <w:szCs w:val="24"/>
        </w:rPr>
        <w:t xml:space="preserve"> </w:t>
      </w:r>
      <w:r w:rsidRPr="00053C1C">
        <w:rPr>
          <w:rFonts w:ascii="Times New Roman" w:hAnsi="Times New Roman" w:cs="Times New Roman"/>
          <w:iCs/>
          <w:sz w:val="24"/>
          <w:szCs w:val="24"/>
        </w:rPr>
        <w:t xml:space="preserve">záměr na nájem části pozemku </w:t>
      </w:r>
      <w:proofErr w:type="spellStart"/>
      <w:proofErr w:type="gram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14/1 – trvalý travní porost o </w:t>
      </w:r>
      <w:proofErr w:type="spellStart"/>
      <w:r w:rsidRPr="00053C1C">
        <w:rPr>
          <w:rFonts w:ascii="Times New Roman" w:hAnsi="Times New Roman" w:cs="Times New Roman"/>
          <w:iCs/>
          <w:sz w:val="24"/>
          <w:szCs w:val="24"/>
        </w:rPr>
        <w:t>vým</w:t>
      </w:r>
      <w:proofErr w:type="spellEnd"/>
      <w:r w:rsidRPr="00053C1C">
        <w:rPr>
          <w:rFonts w:ascii="Times New Roman" w:hAnsi="Times New Roman" w:cs="Times New Roman"/>
          <w:iCs/>
          <w:sz w:val="24"/>
          <w:szCs w:val="24"/>
        </w:rPr>
        <w:t>. 15 m2 v </w:t>
      </w:r>
      <w:proofErr w:type="spellStart"/>
      <w:proofErr w:type="gramStart"/>
      <w:r w:rsidRPr="00053C1C">
        <w:rPr>
          <w:rFonts w:ascii="Times New Roman" w:hAnsi="Times New Roman" w:cs="Times New Roman"/>
          <w:iCs/>
          <w:sz w:val="24"/>
          <w:szCs w:val="24"/>
        </w:rPr>
        <w:t>k.ú</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Kyjov, zaploceného u nemovitosti na pozemku </w:t>
      </w:r>
      <w:proofErr w:type="spellStart"/>
      <w:proofErr w:type="gram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14/4 v </w:t>
      </w:r>
      <w:proofErr w:type="spellStart"/>
      <w:r w:rsidRPr="00053C1C">
        <w:rPr>
          <w:rFonts w:ascii="Times New Roman" w:hAnsi="Times New Roman" w:cs="Times New Roman"/>
          <w:iCs/>
          <w:sz w:val="24"/>
          <w:szCs w:val="24"/>
        </w:rPr>
        <w:t>k.ú</w:t>
      </w:r>
      <w:proofErr w:type="spellEnd"/>
      <w:r w:rsidRPr="00053C1C">
        <w:rPr>
          <w:rFonts w:ascii="Times New Roman" w:hAnsi="Times New Roman" w:cs="Times New Roman"/>
          <w:iCs/>
          <w:sz w:val="24"/>
          <w:szCs w:val="24"/>
        </w:rPr>
        <w:t xml:space="preserve">. Kyjov v ul. U Sklepů. </w:t>
      </w:r>
    </w:p>
    <w:p w:rsidR="00053C1C" w:rsidRDefault="00053C1C" w:rsidP="00053C1C">
      <w:pPr>
        <w:pStyle w:val="Zkladntext0"/>
        <w:spacing w:before="0" w:after="0"/>
      </w:pPr>
      <w:r>
        <w:rPr>
          <w:szCs w:val="24"/>
        </w:rPr>
        <w:lastRenderedPageBreak/>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7</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053C1C" w:rsidRDefault="00053C1C" w:rsidP="00053C1C">
      <w:pPr>
        <w:spacing w:after="0" w:line="240" w:lineRule="auto"/>
        <w:jc w:val="both"/>
        <w:textAlignment w:val="baseline"/>
        <w:rPr>
          <w:rFonts w:ascii="Times New Roman" w:eastAsia="Calibri" w:hAnsi="Times New Roman" w:cs="Times New Roman"/>
          <w:sz w:val="24"/>
          <w:szCs w:val="24"/>
        </w:rPr>
      </w:pPr>
      <w:r w:rsidRPr="00053C1C">
        <w:rPr>
          <w:rFonts w:ascii="Times New Roman" w:eastAsia="Calibri" w:hAnsi="Times New Roman" w:cs="Times New Roman"/>
          <w:sz w:val="24"/>
          <w:szCs w:val="24"/>
        </w:rPr>
        <w:t xml:space="preserve">v souladu s ustanovením § 39 odst. 1 zákona č. 128/2000 Sb., o obcích, ve znění pozdějších předpisů, </w:t>
      </w:r>
      <w:r w:rsidRPr="00A04CDB">
        <w:rPr>
          <w:rFonts w:ascii="Times New Roman" w:eastAsia="Calibri" w:hAnsi="Times New Roman" w:cs="Times New Roman"/>
          <w:sz w:val="24"/>
          <w:szCs w:val="24"/>
        </w:rPr>
        <w:t xml:space="preserve">rozhodla </w:t>
      </w:r>
      <w:r w:rsidR="001048FD" w:rsidRPr="00A04CDB">
        <w:rPr>
          <w:rFonts w:ascii="Times New Roman" w:eastAsia="Calibri" w:hAnsi="Times New Roman" w:cs="Times New Roman"/>
          <w:sz w:val="24"/>
          <w:szCs w:val="24"/>
        </w:rPr>
        <w:t>nevyhlásit záměr</w:t>
      </w:r>
      <w:r w:rsidRPr="001110D1">
        <w:rPr>
          <w:rFonts w:ascii="Times New Roman" w:eastAsia="Calibri" w:hAnsi="Times New Roman" w:cs="Times New Roman"/>
          <w:sz w:val="24"/>
          <w:szCs w:val="24"/>
        </w:rPr>
        <w:t xml:space="preserve"> </w:t>
      </w:r>
      <w:r w:rsidRPr="00053C1C">
        <w:rPr>
          <w:rFonts w:ascii="Times New Roman" w:eastAsia="Calibri" w:hAnsi="Times New Roman" w:cs="Times New Roman"/>
          <w:sz w:val="24"/>
          <w:szCs w:val="24"/>
        </w:rPr>
        <w:t xml:space="preserve">na prodej části pozemku </w:t>
      </w:r>
      <w:proofErr w:type="spellStart"/>
      <w:proofErr w:type="gramStart"/>
      <w:r w:rsidRPr="00053C1C">
        <w:rPr>
          <w:rFonts w:ascii="Times New Roman" w:eastAsia="Calibri" w:hAnsi="Times New Roman" w:cs="Times New Roman"/>
          <w:sz w:val="24"/>
          <w:szCs w:val="24"/>
        </w:rPr>
        <w:t>p.č</w:t>
      </w:r>
      <w:proofErr w:type="spellEnd"/>
      <w:r w:rsidRPr="00053C1C">
        <w:rPr>
          <w:rFonts w:ascii="Times New Roman" w:eastAsia="Calibri" w:hAnsi="Times New Roman" w:cs="Times New Roman"/>
          <w:sz w:val="24"/>
          <w:szCs w:val="24"/>
        </w:rPr>
        <w:t>.</w:t>
      </w:r>
      <w:proofErr w:type="gramEnd"/>
      <w:r w:rsidRPr="00053C1C">
        <w:rPr>
          <w:rFonts w:ascii="Times New Roman" w:eastAsia="Calibri" w:hAnsi="Times New Roman" w:cs="Times New Roman"/>
          <w:sz w:val="24"/>
          <w:szCs w:val="24"/>
        </w:rPr>
        <w:t xml:space="preserve"> 1463/1 – orná půda o </w:t>
      </w:r>
      <w:proofErr w:type="spellStart"/>
      <w:r w:rsidRPr="00053C1C">
        <w:rPr>
          <w:rFonts w:ascii="Times New Roman" w:eastAsia="Calibri" w:hAnsi="Times New Roman" w:cs="Times New Roman"/>
          <w:sz w:val="24"/>
          <w:szCs w:val="24"/>
        </w:rPr>
        <w:t>vým</w:t>
      </w:r>
      <w:proofErr w:type="spellEnd"/>
      <w:r w:rsidRPr="00053C1C">
        <w:rPr>
          <w:rFonts w:ascii="Times New Roman" w:eastAsia="Calibri" w:hAnsi="Times New Roman" w:cs="Times New Roman"/>
          <w:sz w:val="24"/>
          <w:szCs w:val="24"/>
        </w:rPr>
        <w:t>. 26 m2 v </w:t>
      </w:r>
      <w:proofErr w:type="spellStart"/>
      <w:proofErr w:type="gramStart"/>
      <w:r w:rsidRPr="00053C1C">
        <w:rPr>
          <w:rFonts w:ascii="Times New Roman" w:eastAsia="Calibri" w:hAnsi="Times New Roman" w:cs="Times New Roman"/>
          <w:sz w:val="24"/>
          <w:szCs w:val="24"/>
        </w:rPr>
        <w:t>k.ú</w:t>
      </w:r>
      <w:proofErr w:type="spellEnd"/>
      <w:r w:rsidRPr="00053C1C">
        <w:rPr>
          <w:rFonts w:ascii="Times New Roman" w:eastAsia="Calibri" w:hAnsi="Times New Roman" w:cs="Times New Roman"/>
          <w:sz w:val="24"/>
          <w:szCs w:val="24"/>
        </w:rPr>
        <w:t>.</w:t>
      </w:r>
      <w:proofErr w:type="gramEnd"/>
      <w:r w:rsidRPr="00053C1C">
        <w:rPr>
          <w:rFonts w:ascii="Times New Roman" w:eastAsia="Calibri" w:hAnsi="Times New Roman" w:cs="Times New Roman"/>
          <w:sz w:val="24"/>
          <w:szCs w:val="24"/>
        </w:rPr>
        <w:t xml:space="preserve"> Nětčice u Kyjova zaplocené u RD č. 2371 podle dosud nezapsaného GP č. 1757-222/2023 nově nazvané jako pozemek </w:t>
      </w:r>
      <w:proofErr w:type="spellStart"/>
      <w:proofErr w:type="gramStart"/>
      <w:r w:rsidRPr="00053C1C">
        <w:rPr>
          <w:rFonts w:ascii="Times New Roman" w:eastAsia="Calibri" w:hAnsi="Times New Roman" w:cs="Times New Roman"/>
          <w:sz w:val="24"/>
          <w:szCs w:val="24"/>
        </w:rPr>
        <w:t>p.č</w:t>
      </w:r>
      <w:proofErr w:type="spellEnd"/>
      <w:r w:rsidRPr="00053C1C">
        <w:rPr>
          <w:rFonts w:ascii="Times New Roman" w:eastAsia="Calibri" w:hAnsi="Times New Roman" w:cs="Times New Roman"/>
          <w:sz w:val="24"/>
          <w:szCs w:val="24"/>
        </w:rPr>
        <w:t>.</w:t>
      </w:r>
      <w:proofErr w:type="gramEnd"/>
      <w:r w:rsidRPr="00053C1C">
        <w:rPr>
          <w:rFonts w:ascii="Times New Roman" w:eastAsia="Calibri" w:hAnsi="Times New Roman" w:cs="Times New Roman"/>
          <w:sz w:val="24"/>
          <w:szCs w:val="24"/>
        </w:rPr>
        <w:t xml:space="preserve"> 1463/31 v </w:t>
      </w:r>
      <w:proofErr w:type="spellStart"/>
      <w:r w:rsidRPr="00053C1C">
        <w:rPr>
          <w:rFonts w:ascii="Times New Roman" w:eastAsia="Calibri" w:hAnsi="Times New Roman" w:cs="Times New Roman"/>
          <w:sz w:val="24"/>
          <w:szCs w:val="24"/>
        </w:rPr>
        <w:t>k.ú</w:t>
      </w:r>
      <w:proofErr w:type="spellEnd"/>
      <w:r w:rsidRPr="00053C1C">
        <w:rPr>
          <w:rFonts w:ascii="Times New Roman" w:eastAsia="Calibri" w:hAnsi="Times New Roman" w:cs="Times New Roman"/>
          <w:sz w:val="24"/>
          <w:szCs w:val="24"/>
        </w:rPr>
        <w:t xml:space="preserve">. Nětčice u Kyjova. </w:t>
      </w:r>
    </w:p>
    <w:p w:rsidR="00053C1C" w:rsidRDefault="00053C1C" w:rsidP="00053C1C">
      <w:pPr>
        <w:tabs>
          <w:tab w:val="left" w:pos="8976"/>
        </w:tabs>
        <w:spacing w:line="240" w:lineRule="auto"/>
        <w:jc w:val="both"/>
        <w:rPr>
          <w:rFonts w:ascii="Times New Roman" w:hAnsi="Times New Roman" w:cs="Times New Roman"/>
          <w:sz w:val="24"/>
          <w:szCs w:val="24"/>
        </w:rPr>
      </w:pP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8</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053C1C" w:rsidRDefault="00053C1C" w:rsidP="00053C1C">
      <w:pPr>
        <w:tabs>
          <w:tab w:val="left" w:pos="284"/>
          <w:tab w:val="left" w:pos="2410"/>
        </w:tabs>
        <w:spacing w:line="240" w:lineRule="auto"/>
        <w:jc w:val="both"/>
        <w:rPr>
          <w:rFonts w:ascii="Times New Roman" w:hAnsi="Times New Roman" w:cs="Times New Roman"/>
          <w:iCs/>
          <w:sz w:val="24"/>
          <w:szCs w:val="24"/>
        </w:rPr>
      </w:pPr>
      <w:r w:rsidRPr="00053C1C">
        <w:rPr>
          <w:rFonts w:ascii="Times New Roman" w:hAnsi="Times New Roman" w:cs="Times New Roman"/>
          <w:iCs/>
          <w:sz w:val="24"/>
          <w:szCs w:val="24"/>
        </w:rPr>
        <w:t>v souladu s </w:t>
      </w:r>
      <w:proofErr w:type="spellStart"/>
      <w:r w:rsidRPr="00053C1C">
        <w:rPr>
          <w:rFonts w:ascii="Times New Roman" w:hAnsi="Times New Roman" w:cs="Times New Roman"/>
          <w:iCs/>
          <w:sz w:val="24"/>
          <w:szCs w:val="24"/>
        </w:rPr>
        <w:t>ust</w:t>
      </w:r>
      <w:proofErr w:type="spellEnd"/>
      <w:r w:rsidRPr="00053C1C">
        <w:rPr>
          <w:rFonts w:ascii="Times New Roman" w:hAnsi="Times New Roman" w:cs="Times New Roman"/>
          <w:iCs/>
          <w:sz w:val="24"/>
          <w:szCs w:val="24"/>
        </w:rPr>
        <w:t xml:space="preserve">. § 39 odst. 1 zák. č. 128/2000 Sb., o obcích, ve znění pozdějších předpisů, rozhodla </w:t>
      </w:r>
      <w:r w:rsidRPr="00A04CDB">
        <w:rPr>
          <w:rFonts w:ascii="Times New Roman" w:hAnsi="Times New Roman" w:cs="Times New Roman"/>
          <w:iCs/>
          <w:sz w:val="24"/>
          <w:szCs w:val="24"/>
        </w:rPr>
        <w:t>nevyhlásit</w:t>
      </w:r>
      <w:r w:rsidRPr="00053C1C">
        <w:rPr>
          <w:rFonts w:ascii="Times New Roman" w:hAnsi="Times New Roman" w:cs="Times New Roman"/>
          <w:b/>
          <w:iCs/>
          <w:sz w:val="24"/>
          <w:szCs w:val="24"/>
        </w:rPr>
        <w:t xml:space="preserve"> </w:t>
      </w:r>
      <w:r w:rsidRPr="00053C1C">
        <w:rPr>
          <w:rFonts w:ascii="Times New Roman" w:hAnsi="Times New Roman" w:cs="Times New Roman"/>
          <w:iCs/>
          <w:sz w:val="24"/>
          <w:szCs w:val="24"/>
        </w:rPr>
        <w:t xml:space="preserve">záměr na prodej pozemků </w:t>
      </w:r>
      <w:proofErr w:type="spellStart"/>
      <w:proofErr w:type="gram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1349/11 – ostatní plocha, ostatní komunikace, a </w:t>
      </w:r>
      <w:proofErr w:type="spell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 1568 – ostatní plocha, jiná plocha, o celkové výměře 86 m</w:t>
      </w:r>
      <w:r w:rsidRPr="00053C1C">
        <w:rPr>
          <w:rFonts w:ascii="Times New Roman" w:hAnsi="Times New Roman" w:cs="Times New Roman"/>
          <w:iCs/>
          <w:sz w:val="24"/>
          <w:szCs w:val="24"/>
          <w:vertAlign w:val="superscript"/>
        </w:rPr>
        <w:t>2</w:t>
      </w:r>
      <w:r w:rsidRPr="00053C1C">
        <w:rPr>
          <w:rFonts w:ascii="Times New Roman" w:hAnsi="Times New Roman" w:cs="Times New Roman"/>
          <w:iCs/>
          <w:sz w:val="24"/>
          <w:szCs w:val="24"/>
        </w:rPr>
        <w:t xml:space="preserve"> nebo 219 m</w:t>
      </w:r>
      <w:r w:rsidRPr="00053C1C">
        <w:rPr>
          <w:rFonts w:ascii="Times New Roman" w:hAnsi="Times New Roman" w:cs="Times New Roman"/>
          <w:iCs/>
          <w:sz w:val="24"/>
          <w:szCs w:val="24"/>
          <w:vertAlign w:val="superscript"/>
        </w:rPr>
        <w:t>2</w:t>
      </w:r>
      <w:r w:rsidRPr="00053C1C">
        <w:rPr>
          <w:rFonts w:ascii="Times New Roman" w:hAnsi="Times New Roman" w:cs="Times New Roman"/>
          <w:iCs/>
          <w:sz w:val="24"/>
          <w:szCs w:val="24"/>
        </w:rPr>
        <w:t xml:space="preserve"> oba v </w:t>
      </w:r>
      <w:proofErr w:type="spellStart"/>
      <w:r w:rsidRPr="00053C1C">
        <w:rPr>
          <w:rFonts w:ascii="Times New Roman" w:hAnsi="Times New Roman" w:cs="Times New Roman"/>
          <w:iCs/>
          <w:sz w:val="24"/>
          <w:szCs w:val="24"/>
        </w:rPr>
        <w:t>k.ú</w:t>
      </w:r>
      <w:proofErr w:type="spellEnd"/>
      <w:r w:rsidRPr="00053C1C">
        <w:rPr>
          <w:rFonts w:ascii="Times New Roman" w:hAnsi="Times New Roman" w:cs="Times New Roman"/>
          <w:iCs/>
          <w:sz w:val="24"/>
          <w:szCs w:val="24"/>
        </w:rPr>
        <w:t xml:space="preserve">. Nětčice u Kyjova, zapsaných na LV 10001, situovaných v blízkosti areálu sálu </w:t>
      </w:r>
      <w:proofErr w:type="spellStart"/>
      <w:r w:rsidRPr="00053C1C">
        <w:rPr>
          <w:rFonts w:ascii="Times New Roman" w:hAnsi="Times New Roman" w:cs="Times New Roman"/>
          <w:iCs/>
          <w:sz w:val="24"/>
          <w:szCs w:val="24"/>
        </w:rPr>
        <w:t>Jančovka</w:t>
      </w:r>
      <w:proofErr w:type="spellEnd"/>
      <w:r w:rsidRPr="00053C1C">
        <w:rPr>
          <w:rFonts w:ascii="Times New Roman" w:hAnsi="Times New Roman" w:cs="Times New Roman"/>
          <w:iCs/>
          <w:sz w:val="24"/>
          <w:szCs w:val="24"/>
        </w:rPr>
        <w:t xml:space="preserve"> v Kyjově-Nětčicích. </w:t>
      </w:r>
    </w:p>
    <w:p w:rsidR="00053C1C" w:rsidRDefault="00053C1C" w:rsidP="00053C1C">
      <w:pPr>
        <w:tabs>
          <w:tab w:val="left" w:pos="8976"/>
        </w:tabs>
        <w:spacing w:after="0" w:line="240" w:lineRule="auto"/>
        <w:jc w:val="both"/>
        <w:rPr>
          <w:rFonts w:ascii="Times New Roman" w:hAnsi="Times New Roman" w:cs="Times New Roman"/>
          <w:sz w:val="24"/>
          <w:szCs w:val="24"/>
        </w:rPr>
      </w:pP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39/1</w:t>
      </w:r>
      <w:r w:rsidR="001110D1">
        <w:rPr>
          <w:rFonts w:ascii="Times New Roman" w:hAnsi="Times New Roman" w:cs="Times New Roman"/>
          <w:sz w:val="24"/>
          <w:szCs w:val="24"/>
        </w:rPr>
        <w:t>9</w:t>
      </w:r>
    </w:p>
    <w:p w:rsidR="00053C1C" w:rsidRDefault="00053C1C" w:rsidP="00053C1C">
      <w:pPr>
        <w:spacing w:after="0" w:line="240" w:lineRule="auto"/>
        <w:jc w:val="both"/>
      </w:pPr>
      <w:r>
        <w:rPr>
          <w:rFonts w:ascii="Times New Roman" w:hAnsi="Times New Roman" w:cs="Times New Roman"/>
          <w:sz w:val="24"/>
          <w:szCs w:val="24"/>
        </w:rPr>
        <w:t xml:space="preserve">Rada města Kyjova, </w:t>
      </w:r>
      <w:r w:rsidR="001110D1">
        <w:rPr>
          <w:rFonts w:ascii="Times New Roman" w:hAnsi="Times New Roman" w:cs="Times New Roman"/>
          <w:sz w:val="24"/>
          <w:szCs w:val="24"/>
        </w:rPr>
        <w:t>po projednání (7</w:t>
      </w:r>
      <w:r>
        <w:rPr>
          <w:rFonts w:ascii="Times New Roman" w:hAnsi="Times New Roman" w:cs="Times New Roman"/>
          <w:sz w:val="24"/>
          <w:szCs w:val="24"/>
        </w:rPr>
        <w:t>,0,0)</w:t>
      </w:r>
    </w:p>
    <w:p w:rsidR="00053C1C" w:rsidRPr="00053C1C" w:rsidRDefault="00053C1C" w:rsidP="00053C1C">
      <w:pPr>
        <w:tabs>
          <w:tab w:val="left" w:pos="284"/>
          <w:tab w:val="left" w:pos="2410"/>
        </w:tabs>
        <w:spacing w:line="240" w:lineRule="auto"/>
        <w:jc w:val="both"/>
        <w:rPr>
          <w:rFonts w:ascii="Times New Roman" w:hAnsi="Times New Roman" w:cs="Times New Roman"/>
          <w:iCs/>
          <w:sz w:val="24"/>
          <w:szCs w:val="24"/>
        </w:rPr>
      </w:pPr>
      <w:r w:rsidRPr="00053C1C">
        <w:rPr>
          <w:rFonts w:ascii="Times New Roman" w:hAnsi="Times New Roman" w:cs="Times New Roman"/>
          <w:iCs/>
          <w:sz w:val="24"/>
          <w:szCs w:val="24"/>
        </w:rPr>
        <w:t>v souladu s </w:t>
      </w:r>
      <w:proofErr w:type="spellStart"/>
      <w:r w:rsidRPr="00053C1C">
        <w:rPr>
          <w:rFonts w:ascii="Times New Roman" w:hAnsi="Times New Roman" w:cs="Times New Roman"/>
          <w:iCs/>
          <w:sz w:val="24"/>
          <w:szCs w:val="24"/>
        </w:rPr>
        <w:t>ust</w:t>
      </w:r>
      <w:proofErr w:type="spellEnd"/>
      <w:r w:rsidRPr="00053C1C">
        <w:rPr>
          <w:rFonts w:ascii="Times New Roman" w:hAnsi="Times New Roman" w:cs="Times New Roman"/>
          <w:iCs/>
          <w:sz w:val="24"/>
          <w:szCs w:val="24"/>
        </w:rPr>
        <w:t>. § 39 odst. 1 zák. č. 128/2000 Sb., o obcích, ve znění pozdějších předpisů, rozhodla o vyhlášení</w:t>
      </w:r>
      <w:r w:rsidRPr="00053C1C">
        <w:rPr>
          <w:rFonts w:ascii="Times New Roman" w:hAnsi="Times New Roman" w:cs="Times New Roman"/>
          <w:b/>
          <w:iCs/>
          <w:sz w:val="24"/>
          <w:szCs w:val="24"/>
        </w:rPr>
        <w:t xml:space="preserve"> </w:t>
      </w:r>
      <w:r w:rsidRPr="00053C1C">
        <w:rPr>
          <w:rFonts w:ascii="Times New Roman" w:hAnsi="Times New Roman" w:cs="Times New Roman"/>
          <w:iCs/>
          <w:sz w:val="24"/>
          <w:szCs w:val="24"/>
        </w:rPr>
        <w:t xml:space="preserve">záměru na nájem části pozemku </w:t>
      </w:r>
      <w:proofErr w:type="spellStart"/>
      <w:proofErr w:type="gramStart"/>
      <w:r w:rsidRPr="00053C1C">
        <w:rPr>
          <w:rFonts w:ascii="Times New Roman" w:hAnsi="Times New Roman" w:cs="Times New Roman"/>
          <w:iCs/>
          <w:sz w:val="24"/>
          <w:szCs w:val="24"/>
        </w:rPr>
        <w:t>p.č</w:t>
      </w:r>
      <w:proofErr w:type="spellEnd"/>
      <w:r w:rsidRPr="00053C1C">
        <w:rPr>
          <w:rFonts w:ascii="Times New Roman" w:hAnsi="Times New Roman" w:cs="Times New Roman"/>
          <w:iCs/>
          <w:sz w:val="24"/>
          <w:szCs w:val="24"/>
        </w:rPr>
        <w:t>.</w:t>
      </w:r>
      <w:proofErr w:type="gramEnd"/>
      <w:r w:rsidRPr="00053C1C">
        <w:rPr>
          <w:rFonts w:ascii="Times New Roman" w:hAnsi="Times New Roman" w:cs="Times New Roman"/>
          <w:iCs/>
          <w:sz w:val="24"/>
          <w:szCs w:val="24"/>
        </w:rPr>
        <w:t xml:space="preserve"> 2511/4  – ostatní plocha, ostatní komunikace o </w:t>
      </w:r>
      <w:proofErr w:type="spellStart"/>
      <w:r w:rsidRPr="00053C1C">
        <w:rPr>
          <w:rFonts w:ascii="Times New Roman" w:hAnsi="Times New Roman" w:cs="Times New Roman"/>
          <w:iCs/>
          <w:sz w:val="24"/>
          <w:szCs w:val="24"/>
        </w:rPr>
        <w:t>vým</w:t>
      </w:r>
      <w:proofErr w:type="spellEnd"/>
      <w:r w:rsidRPr="00053C1C">
        <w:rPr>
          <w:rFonts w:ascii="Times New Roman" w:hAnsi="Times New Roman" w:cs="Times New Roman"/>
          <w:iCs/>
          <w:sz w:val="24"/>
          <w:szCs w:val="24"/>
        </w:rPr>
        <w:t>. cca 10 m2 v </w:t>
      </w:r>
      <w:proofErr w:type="spellStart"/>
      <w:r w:rsidRPr="00053C1C">
        <w:rPr>
          <w:rFonts w:ascii="Times New Roman" w:hAnsi="Times New Roman" w:cs="Times New Roman"/>
          <w:iCs/>
          <w:sz w:val="24"/>
          <w:szCs w:val="24"/>
        </w:rPr>
        <w:t>k.ú</w:t>
      </w:r>
      <w:proofErr w:type="spellEnd"/>
      <w:r w:rsidRPr="00053C1C">
        <w:rPr>
          <w:rFonts w:ascii="Times New Roman" w:hAnsi="Times New Roman" w:cs="Times New Roman"/>
          <w:iCs/>
          <w:sz w:val="24"/>
          <w:szCs w:val="24"/>
        </w:rPr>
        <w:t xml:space="preserve">. Kyjov, před prodejnou hospodářských potřeb, užívané jako výstavní plocha pro potřeby prodejny.    </w:t>
      </w:r>
    </w:p>
    <w:p w:rsidR="00053C1C" w:rsidRDefault="00053C1C" w:rsidP="00053C1C">
      <w:pPr>
        <w:tabs>
          <w:tab w:val="left" w:pos="8976"/>
        </w:tabs>
        <w:spacing w:after="0" w:line="240" w:lineRule="auto"/>
        <w:jc w:val="both"/>
        <w:rPr>
          <w:rFonts w:ascii="Times New Roman" w:hAnsi="Times New Roman" w:cs="Times New Roman"/>
          <w:sz w:val="24"/>
          <w:szCs w:val="24"/>
        </w:rPr>
      </w:pPr>
    </w:p>
    <w:p w:rsidR="00053C1C" w:rsidRPr="001110D1" w:rsidRDefault="00053C1C" w:rsidP="00053C1C">
      <w:pPr>
        <w:spacing w:before="80" w:after="0" w:line="240" w:lineRule="auto"/>
        <w:jc w:val="both"/>
        <w:textAlignment w:val="baseline"/>
        <w:rPr>
          <w:rFonts w:ascii="Times New Roman" w:eastAsia="Calibri" w:hAnsi="Times New Roman" w:cs="Times New Roman"/>
          <w:b/>
          <w:sz w:val="24"/>
          <w:szCs w:val="24"/>
        </w:rPr>
      </w:pPr>
      <w:r w:rsidRPr="001110D1">
        <w:rPr>
          <w:rFonts w:ascii="Times New Roman" w:eastAsia="Calibri" w:hAnsi="Times New Roman" w:cs="Times New Roman"/>
          <w:b/>
          <w:sz w:val="24"/>
          <w:szCs w:val="24"/>
        </w:rPr>
        <w:t>Ad III. Smluvní vztahy</w:t>
      </w:r>
    </w:p>
    <w:p w:rsidR="00053C1C" w:rsidRPr="001110D1" w:rsidRDefault="00053C1C" w:rsidP="00053C1C">
      <w:pPr>
        <w:spacing w:after="0" w:line="240" w:lineRule="auto"/>
        <w:jc w:val="both"/>
        <w:rPr>
          <w:rFonts w:ascii="Times New Roman" w:eastAsia="Times New Roman" w:hAnsi="Times New Roman" w:cs="Times New Roman"/>
          <w:b/>
          <w:sz w:val="24"/>
          <w:szCs w:val="20"/>
          <w:lang w:eastAsia="cs-CZ"/>
        </w:rPr>
      </w:pPr>
      <w:proofErr w:type="gramStart"/>
      <w:r w:rsidRPr="001110D1">
        <w:rPr>
          <w:rFonts w:ascii="Times New Roman" w:eastAsia="Times New Roman" w:hAnsi="Times New Roman" w:cs="Times New Roman"/>
          <w:b/>
          <w:sz w:val="24"/>
          <w:szCs w:val="20"/>
          <w:lang w:eastAsia="cs-CZ"/>
        </w:rPr>
        <w:t>III.1  Valorizace</w:t>
      </w:r>
      <w:proofErr w:type="gramEnd"/>
      <w:r w:rsidRPr="001110D1">
        <w:rPr>
          <w:rFonts w:ascii="Times New Roman" w:eastAsia="Times New Roman" w:hAnsi="Times New Roman" w:cs="Times New Roman"/>
          <w:b/>
          <w:sz w:val="24"/>
          <w:szCs w:val="20"/>
          <w:lang w:eastAsia="cs-CZ"/>
        </w:rPr>
        <w:t xml:space="preserve"> nájemného u prostor sloužících podnikání</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39/20</w:t>
      </w:r>
    </w:p>
    <w:p w:rsidR="00053C1C" w:rsidRDefault="00053C1C" w:rsidP="00053C1C">
      <w:pPr>
        <w:spacing w:after="0" w:line="240" w:lineRule="auto"/>
        <w:jc w:val="both"/>
      </w:pPr>
      <w:r>
        <w:rPr>
          <w:rFonts w:ascii="Times New Roman" w:hAnsi="Times New Roman" w:cs="Times New Roman"/>
          <w:sz w:val="24"/>
          <w:szCs w:val="24"/>
        </w:rPr>
        <w:t>Rada města Kyjova,</w:t>
      </w:r>
      <w:r w:rsidR="001110D1">
        <w:rPr>
          <w:rFonts w:ascii="Times New Roman" w:hAnsi="Times New Roman" w:cs="Times New Roman"/>
          <w:sz w:val="24"/>
          <w:szCs w:val="24"/>
        </w:rPr>
        <w:t xml:space="preserve"> po projednání (7</w:t>
      </w:r>
      <w:r>
        <w:rPr>
          <w:rFonts w:ascii="Times New Roman" w:hAnsi="Times New Roman" w:cs="Times New Roman"/>
          <w:sz w:val="24"/>
          <w:szCs w:val="24"/>
        </w:rPr>
        <w:t>,0,0)</w:t>
      </w:r>
    </w:p>
    <w:p w:rsidR="00053C1C" w:rsidRDefault="00053C1C" w:rsidP="00053C1C">
      <w:pPr>
        <w:spacing w:after="100" w:line="240" w:lineRule="auto"/>
        <w:jc w:val="both"/>
        <w:rPr>
          <w:rFonts w:ascii="Times New Roman" w:eastAsia="Times New Roman" w:hAnsi="Times New Roman" w:cs="Times New Roman"/>
          <w:b/>
          <w:sz w:val="24"/>
          <w:szCs w:val="20"/>
          <w:lang w:val="x-none" w:eastAsia="x-none"/>
        </w:rPr>
      </w:pPr>
      <w:r w:rsidRPr="00053C1C">
        <w:rPr>
          <w:rFonts w:ascii="Times New Roman" w:eastAsia="Times New Roman" w:hAnsi="Times New Roman" w:cs="Times New Roman"/>
          <w:sz w:val="24"/>
          <w:szCs w:val="20"/>
          <w:lang w:val="x-none" w:eastAsia="x-none"/>
        </w:rPr>
        <w:t>v souladu s ustanovením § 102 odst. 3 zák</w:t>
      </w:r>
      <w:r>
        <w:rPr>
          <w:rFonts w:ascii="Times New Roman" w:eastAsia="Times New Roman" w:hAnsi="Times New Roman" w:cs="Times New Roman"/>
          <w:sz w:val="24"/>
          <w:szCs w:val="20"/>
          <w:lang w:val="x-none" w:eastAsia="x-none"/>
        </w:rPr>
        <w:t xml:space="preserve">ona č. 128/2000 Sb., o obcích, </w:t>
      </w:r>
      <w:r w:rsidRPr="00053C1C">
        <w:rPr>
          <w:rFonts w:ascii="Times New Roman" w:eastAsia="Times New Roman" w:hAnsi="Times New Roman" w:cs="Times New Roman"/>
          <w:sz w:val="24"/>
          <w:szCs w:val="20"/>
          <w:lang w:val="x-none" w:eastAsia="x-none"/>
        </w:rPr>
        <w:t xml:space="preserve">ve znění pozdějších předpisů, rozhodla </w:t>
      </w:r>
      <w:r w:rsidRPr="00A04CDB">
        <w:rPr>
          <w:rFonts w:ascii="Times New Roman" w:eastAsia="Times New Roman" w:hAnsi="Times New Roman" w:cs="Times New Roman"/>
          <w:sz w:val="24"/>
          <w:szCs w:val="20"/>
          <w:lang w:eastAsia="x-none"/>
        </w:rPr>
        <w:t xml:space="preserve">zvýšit </w:t>
      </w:r>
      <w:r w:rsidRPr="00053C1C">
        <w:rPr>
          <w:rFonts w:ascii="Times New Roman" w:eastAsia="Times New Roman" w:hAnsi="Times New Roman" w:cs="Times New Roman"/>
          <w:sz w:val="24"/>
          <w:szCs w:val="20"/>
          <w:lang w:val="x-none" w:eastAsia="x-none"/>
        </w:rPr>
        <w:t>nájemné u prostor</w:t>
      </w:r>
      <w:r w:rsidRPr="00053C1C">
        <w:rPr>
          <w:rFonts w:ascii="Times New Roman" w:eastAsia="Times New Roman" w:hAnsi="Times New Roman" w:cs="Times New Roman"/>
          <w:sz w:val="24"/>
          <w:szCs w:val="20"/>
          <w:lang w:eastAsia="x-none"/>
        </w:rPr>
        <w:t xml:space="preserve"> sloužících podnikání </w:t>
      </w:r>
      <w:r w:rsidRPr="00053C1C">
        <w:rPr>
          <w:rFonts w:ascii="Times New Roman" w:eastAsia="Times New Roman" w:hAnsi="Times New Roman" w:cs="Times New Roman"/>
          <w:sz w:val="24"/>
          <w:szCs w:val="20"/>
          <w:lang w:val="x-none" w:eastAsia="x-none"/>
        </w:rPr>
        <w:t>ve vlastnictví města</w:t>
      </w:r>
      <w:r w:rsidRPr="00053C1C">
        <w:rPr>
          <w:rFonts w:ascii="Times New Roman" w:eastAsia="Times New Roman" w:hAnsi="Times New Roman" w:cs="Times New Roman"/>
          <w:sz w:val="24"/>
          <w:szCs w:val="20"/>
          <w:lang w:eastAsia="x-none"/>
        </w:rPr>
        <w:t xml:space="preserve"> Kyjova</w:t>
      </w:r>
      <w:r w:rsidRPr="00053C1C">
        <w:rPr>
          <w:rFonts w:ascii="Times New Roman" w:eastAsia="Times New Roman" w:hAnsi="Times New Roman" w:cs="Times New Roman"/>
          <w:sz w:val="24"/>
          <w:szCs w:val="20"/>
          <w:lang w:val="x-none" w:eastAsia="x-none"/>
        </w:rPr>
        <w:t>, pro období od 1.4.20</w:t>
      </w:r>
      <w:r w:rsidRPr="00053C1C">
        <w:rPr>
          <w:rFonts w:ascii="Times New Roman" w:eastAsia="Times New Roman" w:hAnsi="Times New Roman" w:cs="Times New Roman"/>
          <w:sz w:val="24"/>
          <w:szCs w:val="20"/>
          <w:lang w:eastAsia="x-none"/>
        </w:rPr>
        <w:t>24</w:t>
      </w:r>
      <w:r w:rsidRPr="00053C1C">
        <w:rPr>
          <w:rFonts w:ascii="Times New Roman" w:eastAsia="Times New Roman" w:hAnsi="Times New Roman" w:cs="Times New Roman"/>
          <w:sz w:val="24"/>
          <w:szCs w:val="20"/>
          <w:lang w:val="x-none" w:eastAsia="x-none"/>
        </w:rPr>
        <w:t xml:space="preserve"> do 31.3.20</w:t>
      </w:r>
      <w:r w:rsidRPr="00053C1C">
        <w:rPr>
          <w:rFonts w:ascii="Times New Roman" w:eastAsia="Times New Roman" w:hAnsi="Times New Roman" w:cs="Times New Roman"/>
          <w:sz w:val="24"/>
          <w:szCs w:val="20"/>
          <w:lang w:eastAsia="x-none"/>
        </w:rPr>
        <w:t>25</w:t>
      </w:r>
      <w:r w:rsidRPr="00053C1C">
        <w:rPr>
          <w:rFonts w:ascii="Times New Roman" w:eastAsia="Times New Roman" w:hAnsi="Times New Roman" w:cs="Times New Roman"/>
          <w:sz w:val="24"/>
          <w:szCs w:val="20"/>
          <w:lang w:val="x-none" w:eastAsia="x-none"/>
        </w:rPr>
        <w:t>, o roční míru inflace vyjádřenou přírůstkem průměrného ročního indexu spotřebitelských cen za kalendářní rok 20</w:t>
      </w:r>
      <w:r w:rsidRPr="00053C1C">
        <w:rPr>
          <w:rFonts w:ascii="Times New Roman" w:eastAsia="Times New Roman" w:hAnsi="Times New Roman" w:cs="Times New Roman"/>
          <w:sz w:val="24"/>
          <w:szCs w:val="20"/>
          <w:lang w:eastAsia="x-none"/>
        </w:rPr>
        <w:t>23</w:t>
      </w:r>
      <w:r w:rsidRPr="00053C1C">
        <w:rPr>
          <w:rFonts w:ascii="Times New Roman" w:eastAsia="Times New Roman" w:hAnsi="Times New Roman" w:cs="Times New Roman"/>
          <w:sz w:val="24"/>
          <w:szCs w:val="20"/>
          <w:lang w:val="x-none" w:eastAsia="x-none"/>
        </w:rPr>
        <w:t xml:space="preserve">, vyhlášenou Českým statistickým úřadem, ve </w:t>
      </w:r>
      <w:r w:rsidRPr="00A04CDB">
        <w:rPr>
          <w:rFonts w:ascii="Times New Roman" w:eastAsia="Times New Roman" w:hAnsi="Times New Roman" w:cs="Times New Roman"/>
          <w:sz w:val="24"/>
          <w:szCs w:val="20"/>
          <w:lang w:val="x-none" w:eastAsia="x-none"/>
        </w:rPr>
        <w:t xml:space="preserve">výši </w:t>
      </w:r>
      <w:r w:rsidRPr="00A04CDB">
        <w:rPr>
          <w:rFonts w:ascii="Times New Roman" w:eastAsia="Times New Roman" w:hAnsi="Times New Roman" w:cs="Times New Roman"/>
          <w:sz w:val="24"/>
          <w:szCs w:val="20"/>
          <w:lang w:eastAsia="x-none"/>
        </w:rPr>
        <w:t xml:space="preserve">10,7 </w:t>
      </w:r>
      <w:r w:rsidRPr="00A04CDB">
        <w:rPr>
          <w:rFonts w:ascii="Times New Roman" w:eastAsia="Times New Roman" w:hAnsi="Times New Roman" w:cs="Times New Roman"/>
          <w:sz w:val="24"/>
          <w:szCs w:val="20"/>
          <w:lang w:val="x-none" w:eastAsia="x-none"/>
        </w:rPr>
        <w:t>% .</w:t>
      </w:r>
    </w:p>
    <w:p w:rsidR="00053C1C" w:rsidRPr="00053C1C" w:rsidRDefault="00053C1C" w:rsidP="00053C1C">
      <w:pPr>
        <w:spacing w:after="100" w:line="240" w:lineRule="auto"/>
        <w:jc w:val="both"/>
        <w:rPr>
          <w:rFonts w:ascii="Times New Roman" w:eastAsia="Times New Roman" w:hAnsi="Times New Roman" w:cs="Times New Roman"/>
          <w:b/>
          <w:sz w:val="24"/>
          <w:szCs w:val="20"/>
          <w:lang w:val="x-none" w:eastAsia="x-none"/>
        </w:rPr>
      </w:pPr>
    </w:p>
    <w:p w:rsidR="00053C1C" w:rsidRPr="001110D1" w:rsidRDefault="00053C1C" w:rsidP="00053C1C">
      <w:pPr>
        <w:spacing w:after="0" w:line="360" w:lineRule="auto"/>
        <w:jc w:val="both"/>
        <w:rPr>
          <w:rFonts w:ascii="Times New Roman" w:eastAsia="Times New Roman" w:hAnsi="Times New Roman" w:cs="Times New Roman"/>
          <w:b/>
          <w:sz w:val="24"/>
          <w:szCs w:val="20"/>
          <w:lang w:eastAsia="cs-CZ"/>
        </w:rPr>
      </w:pPr>
      <w:proofErr w:type="gramStart"/>
      <w:r w:rsidRPr="001110D1">
        <w:rPr>
          <w:rFonts w:ascii="Times New Roman" w:eastAsia="Times New Roman" w:hAnsi="Times New Roman" w:cs="Times New Roman"/>
          <w:b/>
          <w:sz w:val="24"/>
          <w:szCs w:val="20"/>
          <w:lang w:eastAsia="cs-CZ"/>
        </w:rPr>
        <w:t>III.2 Uzavření</w:t>
      </w:r>
      <w:proofErr w:type="gramEnd"/>
      <w:r w:rsidRPr="001110D1">
        <w:rPr>
          <w:rFonts w:ascii="Times New Roman" w:eastAsia="Times New Roman" w:hAnsi="Times New Roman" w:cs="Times New Roman"/>
          <w:b/>
          <w:sz w:val="24"/>
          <w:szCs w:val="20"/>
          <w:lang w:eastAsia="cs-CZ"/>
        </w:rPr>
        <w:t xml:space="preserve"> smlouvy – M</w:t>
      </w:r>
      <w:r w:rsidR="00C52935">
        <w:rPr>
          <w:rFonts w:ascii="Times New Roman" w:eastAsia="Times New Roman" w:hAnsi="Times New Roman" w:cs="Times New Roman"/>
          <w:b/>
          <w:sz w:val="24"/>
          <w:szCs w:val="20"/>
          <w:lang w:eastAsia="cs-CZ"/>
        </w:rPr>
        <w:t>.</w:t>
      </w:r>
      <w:r w:rsidRPr="001110D1">
        <w:rPr>
          <w:rFonts w:ascii="Times New Roman" w:eastAsia="Times New Roman" w:hAnsi="Times New Roman" w:cs="Times New Roman"/>
          <w:b/>
          <w:sz w:val="24"/>
          <w:szCs w:val="20"/>
          <w:lang w:eastAsia="cs-CZ"/>
        </w:rPr>
        <w:t xml:space="preserve"> P</w:t>
      </w:r>
      <w:r w:rsidR="00C52935">
        <w:rPr>
          <w:rFonts w:ascii="Times New Roman" w:eastAsia="Times New Roman" w:hAnsi="Times New Roman" w:cs="Times New Roman"/>
          <w:b/>
          <w:sz w:val="24"/>
          <w:szCs w:val="20"/>
          <w:lang w:eastAsia="cs-CZ"/>
        </w:rPr>
        <w:t>.</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Kyjova ze dne 29. 1. 2024 č. 39/</w:t>
      </w:r>
      <w:r w:rsidR="001110D1">
        <w:rPr>
          <w:rFonts w:ascii="Times New Roman" w:hAnsi="Times New Roman" w:cs="Times New Roman"/>
          <w:sz w:val="24"/>
          <w:szCs w:val="24"/>
        </w:rPr>
        <w:t>2</w:t>
      </w:r>
      <w:r>
        <w:rPr>
          <w:rFonts w:ascii="Times New Roman" w:hAnsi="Times New Roman" w:cs="Times New Roman"/>
          <w:sz w:val="24"/>
          <w:szCs w:val="24"/>
        </w:rPr>
        <w:t>1</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053C1C" w:rsidRDefault="00053C1C" w:rsidP="00053C1C">
      <w:pPr>
        <w:spacing w:after="100" w:line="240" w:lineRule="auto"/>
        <w:jc w:val="both"/>
        <w:rPr>
          <w:rFonts w:ascii="Times New Roman" w:eastAsia="Times New Roman" w:hAnsi="Times New Roman" w:cs="Times New Roman"/>
          <w:sz w:val="24"/>
          <w:szCs w:val="20"/>
          <w:lang w:eastAsia="x-none"/>
        </w:rPr>
      </w:pPr>
      <w:r w:rsidRPr="00053C1C">
        <w:rPr>
          <w:rFonts w:ascii="Times New Roman" w:eastAsia="Times New Roman" w:hAnsi="Times New Roman" w:cs="Times New Roman"/>
          <w:sz w:val="24"/>
          <w:szCs w:val="20"/>
          <w:lang w:val="x-none" w:eastAsia="x-none"/>
        </w:rPr>
        <w:t>v souladu s ustanovením § 102 odst. 3 zák</w:t>
      </w:r>
      <w:r>
        <w:rPr>
          <w:rFonts w:ascii="Times New Roman" w:eastAsia="Times New Roman" w:hAnsi="Times New Roman" w:cs="Times New Roman"/>
          <w:sz w:val="24"/>
          <w:szCs w:val="20"/>
          <w:lang w:val="x-none" w:eastAsia="x-none"/>
        </w:rPr>
        <w:t xml:space="preserve">ona č. 128/2000 Sb., o obcích, </w:t>
      </w:r>
      <w:r w:rsidRPr="00053C1C">
        <w:rPr>
          <w:rFonts w:ascii="Times New Roman" w:eastAsia="Times New Roman" w:hAnsi="Times New Roman" w:cs="Times New Roman"/>
          <w:sz w:val="24"/>
          <w:szCs w:val="20"/>
          <w:lang w:val="x-none" w:eastAsia="x-none"/>
        </w:rPr>
        <w:t xml:space="preserve">ve znění pozdějších předpisů, rozhodla </w:t>
      </w:r>
      <w:r w:rsidRPr="00053C1C">
        <w:rPr>
          <w:rFonts w:ascii="Times New Roman" w:eastAsia="Times New Roman" w:hAnsi="Times New Roman" w:cs="Times New Roman"/>
          <w:sz w:val="24"/>
          <w:szCs w:val="20"/>
          <w:lang w:eastAsia="x-none"/>
        </w:rPr>
        <w:t xml:space="preserve">o uzavření dohody o zajištění odstranění staveb na pozemku </w:t>
      </w:r>
      <w:proofErr w:type="spellStart"/>
      <w:r w:rsidRPr="00053C1C">
        <w:rPr>
          <w:rFonts w:ascii="Times New Roman" w:eastAsia="Times New Roman" w:hAnsi="Times New Roman" w:cs="Times New Roman"/>
          <w:sz w:val="24"/>
          <w:szCs w:val="20"/>
          <w:lang w:eastAsia="x-none"/>
        </w:rPr>
        <w:t>p.č</w:t>
      </w:r>
      <w:proofErr w:type="spellEnd"/>
      <w:r w:rsidRPr="00053C1C">
        <w:rPr>
          <w:rFonts w:ascii="Times New Roman" w:eastAsia="Times New Roman" w:hAnsi="Times New Roman" w:cs="Times New Roman"/>
          <w:sz w:val="24"/>
          <w:szCs w:val="20"/>
          <w:lang w:eastAsia="x-none"/>
        </w:rPr>
        <w:t>. 552/5 v </w:t>
      </w:r>
      <w:proofErr w:type="spellStart"/>
      <w:proofErr w:type="gramStart"/>
      <w:r w:rsidRPr="00053C1C">
        <w:rPr>
          <w:rFonts w:ascii="Times New Roman" w:eastAsia="Times New Roman" w:hAnsi="Times New Roman" w:cs="Times New Roman"/>
          <w:sz w:val="24"/>
          <w:szCs w:val="20"/>
          <w:lang w:eastAsia="x-none"/>
        </w:rPr>
        <w:t>k.ú</w:t>
      </w:r>
      <w:proofErr w:type="spellEnd"/>
      <w:r w:rsidRPr="00053C1C">
        <w:rPr>
          <w:rFonts w:ascii="Times New Roman" w:eastAsia="Times New Roman" w:hAnsi="Times New Roman" w:cs="Times New Roman"/>
          <w:sz w:val="24"/>
          <w:szCs w:val="20"/>
          <w:lang w:eastAsia="x-none"/>
        </w:rPr>
        <w:t>.</w:t>
      </w:r>
      <w:proofErr w:type="gramEnd"/>
      <w:r w:rsidRPr="00053C1C">
        <w:rPr>
          <w:rFonts w:ascii="Times New Roman" w:eastAsia="Times New Roman" w:hAnsi="Times New Roman" w:cs="Times New Roman"/>
          <w:sz w:val="24"/>
          <w:szCs w:val="20"/>
          <w:lang w:eastAsia="x-none"/>
        </w:rPr>
        <w:t xml:space="preserve"> Bohuslavice u Kyjova mezi městem Kyjovem a M</w:t>
      </w:r>
      <w:r w:rsidR="00C52935">
        <w:rPr>
          <w:rFonts w:ascii="Times New Roman" w:eastAsia="Times New Roman" w:hAnsi="Times New Roman" w:cs="Times New Roman"/>
          <w:sz w:val="24"/>
          <w:szCs w:val="20"/>
          <w:lang w:eastAsia="x-none"/>
        </w:rPr>
        <w:t>.</w:t>
      </w:r>
      <w:r w:rsidRPr="00053C1C">
        <w:rPr>
          <w:rFonts w:ascii="Times New Roman" w:eastAsia="Times New Roman" w:hAnsi="Times New Roman" w:cs="Times New Roman"/>
          <w:sz w:val="24"/>
          <w:szCs w:val="20"/>
          <w:lang w:eastAsia="x-none"/>
        </w:rPr>
        <w:t xml:space="preserve"> P</w:t>
      </w:r>
      <w:r w:rsidR="00C52935">
        <w:rPr>
          <w:rFonts w:ascii="Times New Roman" w:eastAsia="Times New Roman" w:hAnsi="Times New Roman" w:cs="Times New Roman"/>
          <w:sz w:val="24"/>
          <w:szCs w:val="20"/>
          <w:lang w:eastAsia="x-none"/>
        </w:rPr>
        <w:t>.</w:t>
      </w:r>
      <w:r w:rsidRPr="00053C1C">
        <w:rPr>
          <w:rFonts w:ascii="Times New Roman" w:eastAsia="Times New Roman" w:hAnsi="Times New Roman" w:cs="Times New Roman"/>
          <w:sz w:val="24"/>
          <w:szCs w:val="20"/>
          <w:lang w:eastAsia="x-none"/>
        </w:rPr>
        <w:t xml:space="preserve">, nar. </w:t>
      </w:r>
      <w:r w:rsidR="00C52935">
        <w:rPr>
          <w:rFonts w:ascii="Times New Roman" w:eastAsia="Times New Roman" w:hAnsi="Times New Roman" w:cs="Times New Roman"/>
          <w:sz w:val="24"/>
          <w:szCs w:val="20"/>
          <w:lang w:eastAsia="x-none"/>
        </w:rPr>
        <w:t>XX</w:t>
      </w:r>
      <w:r w:rsidRPr="00053C1C">
        <w:rPr>
          <w:rFonts w:ascii="Times New Roman" w:eastAsia="Times New Roman" w:hAnsi="Times New Roman" w:cs="Times New Roman"/>
          <w:sz w:val="24"/>
          <w:szCs w:val="20"/>
          <w:lang w:eastAsia="x-none"/>
        </w:rPr>
        <w:t>, trvale bytem</w:t>
      </w:r>
      <w:r w:rsidR="00C52935">
        <w:rPr>
          <w:rFonts w:ascii="Times New Roman" w:eastAsia="Times New Roman" w:hAnsi="Times New Roman" w:cs="Times New Roman"/>
          <w:sz w:val="24"/>
          <w:szCs w:val="20"/>
          <w:lang w:eastAsia="x-none"/>
        </w:rPr>
        <w:t xml:space="preserve"> </w:t>
      </w:r>
      <w:r w:rsidRPr="00053C1C">
        <w:rPr>
          <w:rFonts w:ascii="Times New Roman" w:eastAsia="Times New Roman" w:hAnsi="Times New Roman" w:cs="Times New Roman"/>
          <w:sz w:val="24"/>
          <w:szCs w:val="20"/>
          <w:lang w:eastAsia="x-none"/>
        </w:rPr>
        <w:t>Kyjov, v předloženém znění.</w:t>
      </w:r>
    </w:p>
    <w:p w:rsidR="00053C1C" w:rsidRDefault="00053C1C" w:rsidP="001C1628">
      <w:pPr>
        <w:tabs>
          <w:tab w:val="left" w:pos="8976"/>
        </w:tabs>
        <w:spacing w:after="0" w:line="240" w:lineRule="auto"/>
        <w:jc w:val="both"/>
        <w:rPr>
          <w:rFonts w:ascii="Times New Roman" w:hAnsi="Times New Roman" w:cs="Times New Roman"/>
          <w:sz w:val="24"/>
          <w:szCs w:val="24"/>
        </w:rPr>
      </w:pPr>
    </w:p>
    <w:p w:rsidR="00EE3AC0" w:rsidRDefault="00EE3AC0" w:rsidP="001C1628">
      <w:pPr>
        <w:tabs>
          <w:tab w:val="left" w:pos="8976"/>
        </w:tabs>
        <w:spacing w:after="0" w:line="240" w:lineRule="auto"/>
        <w:jc w:val="both"/>
        <w:rPr>
          <w:rFonts w:ascii="Times New Roman" w:hAnsi="Times New Roman" w:cs="Times New Roman"/>
          <w:sz w:val="24"/>
          <w:szCs w:val="24"/>
        </w:rPr>
      </w:pPr>
    </w:p>
    <w:p w:rsidR="00053C1C" w:rsidRPr="001110D1" w:rsidRDefault="00053C1C" w:rsidP="00053C1C">
      <w:pPr>
        <w:keepNext/>
        <w:spacing w:after="120" w:line="360" w:lineRule="auto"/>
        <w:jc w:val="both"/>
        <w:textAlignment w:val="baseline"/>
        <w:rPr>
          <w:rFonts w:ascii="Times New Roman" w:eastAsia="Calibri" w:hAnsi="Times New Roman" w:cs="Times New Roman"/>
          <w:b/>
          <w:sz w:val="24"/>
          <w:szCs w:val="24"/>
        </w:rPr>
      </w:pPr>
      <w:r w:rsidRPr="001110D1">
        <w:rPr>
          <w:rFonts w:ascii="Times New Roman" w:eastAsia="Calibri" w:hAnsi="Times New Roman" w:cs="Times New Roman"/>
          <w:b/>
          <w:sz w:val="24"/>
          <w:szCs w:val="24"/>
        </w:rPr>
        <w:lastRenderedPageBreak/>
        <w:t>Ad IV. Služebnosti</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39/22</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Default="00053C1C" w:rsidP="001C1628">
      <w:pPr>
        <w:spacing w:line="240" w:lineRule="auto"/>
        <w:jc w:val="both"/>
        <w:textAlignment w:val="baseline"/>
        <w:rPr>
          <w:rFonts w:ascii="Times New Roman" w:hAnsi="Times New Roman" w:cs="Times New Roman"/>
          <w:sz w:val="24"/>
          <w:szCs w:val="24"/>
        </w:rPr>
      </w:pPr>
      <w:r w:rsidRPr="00053C1C">
        <w:rPr>
          <w:rFonts w:ascii="Times New Roman" w:eastAsia="NSimSun" w:hAnsi="Times New Roman" w:cs="Times New Roman"/>
          <w:color w:val="000000"/>
          <w:kern w:val="2"/>
          <w:sz w:val="24"/>
          <w:szCs w:val="24"/>
          <w:lang w:bidi="hi-IN"/>
        </w:rPr>
        <w:t>v  souladu  s ustanovením   §   102   odst.   3   zákona č. 128/2000 Sb., o   obcích,   ve   znění  pozdějších  předpisů, rozhodla o  uzavření  Smlouvy o zřízení věcného břemene - služebnosti č.: HO-014330086045/002-MDP</w:t>
      </w:r>
      <w:r w:rsidRPr="00053C1C">
        <w:rPr>
          <w:rFonts w:ascii="Times New Roman" w:eastAsia="NSimSun" w:hAnsi="Times New Roman" w:cs="Times New Roman"/>
          <w:kern w:val="2"/>
          <w:sz w:val="24"/>
          <w:szCs w:val="24"/>
          <w:lang w:bidi="hi-IN"/>
        </w:rPr>
        <w:t>,</w:t>
      </w:r>
      <w:r w:rsidRPr="00053C1C">
        <w:rPr>
          <w:rFonts w:ascii="Times New Roman" w:eastAsia="NSimSun" w:hAnsi="Times New Roman" w:cs="Times New Roman"/>
          <w:color w:val="000000"/>
          <w:kern w:val="2"/>
          <w:sz w:val="24"/>
          <w:szCs w:val="24"/>
          <w:lang w:bidi="hi-IN"/>
        </w:rPr>
        <w:t xml:space="preserve"> mezi městem Kyjovem, Masarykovo náměstí 30/1, 697 01  Kyjov,  IČ: 00285030,  jako „Povinná“, a společností </w:t>
      </w:r>
      <w:proofErr w:type="gramStart"/>
      <w:r w:rsidRPr="00053C1C">
        <w:rPr>
          <w:rFonts w:ascii="Times New Roman" w:eastAsia="NSimSun" w:hAnsi="Times New Roman" w:cs="Times New Roman"/>
          <w:color w:val="000000"/>
          <w:kern w:val="2"/>
          <w:sz w:val="24"/>
          <w:szCs w:val="24"/>
          <w:lang w:bidi="hi-IN"/>
        </w:rPr>
        <w:t>EG.D, a.</w:t>
      </w:r>
      <w:proofErr w:type="gramEnd"/>
      <w:r w:rsidRPr="00053C1C">
        <w:rPr>
          <w:rFonts w:ascii="Times New Roman" w:eastAsia="NSimSun" w:hAnsi="Times New Roman" w:cs="Times New Roman"/>
          <w:color w:val="000000"/>
          <w:kern w:val="2"/>
          <w:sz w:val="24"/>
          <w:szCs w:val="24"/>
          <w:lang w:bidi="hi-IN"/>
        </w:rPr>
        <w:t xml:space="preserve">s., Lidická 1873/36, Černá Pole, 602 00  Brno, IČ: 28085400,  jako  „Oprávněná“. Předmětem smlouvy je  zřízení a vymezení věcného břemene - služebnosti k tíži části pozemku  p. č. 2510/4 – ostatní plocha – ostatní komunikace, v  k. </w:t>
      </w:r>
      <w:proofErr w:type="spellStart"/>
      <w:r w:rsidRPr="00053C1C">
        <w:rPr>
          <w:rFonts w:ascii="Times New Roman" w:eastAsia="NSimSun" w:hAnsi="Times New Roman" w:cs="Times New Roman"/>
          <w:color w:val="000000"/>
          <w:kern w:val="2"/>
          <w:sz w:val="24"/>
          <w:szCs w:val="24"/>
          <w:lang w:bidi="hi-IN"/>
        </w:rPr>
        <w:t>ú.</w:t>
      </w:r>
      <w:proofErr w:type="spellEnd"/>
      <w:r w:rsidRPr="00053C1C">
        <w:rPr>
          <w:rFonts w:ascii="Times New Roman" w:eastAsia="NSimSun" w:hAnsi="Times New Roman" w:cs="Times New Roman"/>
          <w:color w:val="000000"/>
          <w:kern w:val="2"/>
          <w:sz w:val="24"/>
          <w:szCs w:val="24"/>
          <w:lang w:bidi="hi-IN"/>
        </w:rPr>
        <w:t xml:space="preserve"> Kyjov, za účelem umístění distribuční soustavy –</w:t>
      </w:r>
      <w:r w:rsidRPr="00053C1C">
        <w:rPr>
          <w:rFonts w:ascii="Times New Roman" w:eastAsia="NSimSun" w:hAnsi="Times New Roman" w:cs="Times New Roman"/>
          <w:b/>
          <w:kern w:val="2"/>
          <w:sz w:val="24"/>
          <w:szCs w:val="24"/>
          <w:lang w:bidi="hi-IN"/>
        </w:rPr>
        <w:t xml:space="preserve"> kabel NN </w:t>
      </w:r>
      <w:r w:rsidRPr="00053C1C">
        <w:rPr>
          <w:rFonts w:ascii="Times New Roman" w:eastAsia="NSimSun" w:hAnsi="Times New Roman" w:cs="Times New Roman"/>
          <w:color w:val="000000"/>
          <w:kern w:val="2"/>
          <w:sz w:val="24"/>
          <w:szCs w:val="24"/>
          <w:lang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053C1C">
        <w:rPr>
          <w:rFonts w:ascii="Times New Roman" w:eastAsia="NSimSun" w:hAnsi="Times New Roman" w:cs="Times New Roman"/>
          <w:b/>
          <w:kern w:val="2"/>
          <w:sz w:val="24"/>
          <w:szCs w:val="24"/>
          <w:lang w:bidi="hi-IN"/>
        </w:rPr>
        <w:t>geometrický plán č. 3056-221/2023.</w:t>
      </w:r>
      <w:r w:rsidRPr="00053C1C">
        <w:rPr>
          <w:rFonts w:ascii="Times New Roman" w:eastAsia="NSimSun" w:hAnsi="Times New Roman" w:cs="Times New Roman"/>
          <w:color w:val="000000"/>
          <w:kern w:val="2"/>
          <w:sz w:val="24"/>
          <w:szCs w:val="24"/>
          <w:lang w:bidi="hi-IN"/>
        </w:rPr>
        <w:t xml:space="preserve"> Stavba </w:t>
      </w:r>
      <w:r w:rsidRPr="00053C1C">
        <w:rPr>
          <w:rFonts w:ascii="Times New Roman" w:eastAsia="NSimSun" w:hAnsi="Times New Roman" w:cs="Times New Roman"/>
          <w:kern w:val="2"/>
          <w:sz w:val="24"/>
          <w:szCs w:val="24"/>
          <w:lang w:bidi="hi-IN"/>
        </w:rPr>
        <w:t xml:space="preserve">realizovaná pod názvem: </w:t>
      </w:r>
      <w:r w:rsidRPr="00053C1C">
        <w:rPr>
          <w:rFonts w:ascii="Times New Roman" w:eastAsia="NSimSun" w:hAnsi="Times New Roman" w:cs="Times New Roman"/>
          <w:b/>
          <w:kern w:val="2"/>
          <w:sz w:val="24"/>
          <w:szCs w:val="24"/>
          <w:lang w:bidi="hi-IN"/>
        </w:rPr>
        <w:t xml:space="preserve">„Kyjov, Dr. </w:t>
      </w:r>
      <w:proofErr w:type="spellStart"/>
      <w:r w:rsidRPr="00053C1C">
        <w:rPr>
          <w:rFonts w:ascii="Times New Roman" w:eastAsia="NSimSun" w:hAnsi="Times New Roman" w:cs="Times New Roman"/>
          <w:b/>
          <w:kern w:val="2"/>
          <w:sz w:val="24"/>
          <w:szCs w:val="24"/>
          <w:lang w:bidi="hi-IN"/>
        </w:rPr>
        <w:t>Joklíka</w:t>
      </w:r>
      <w:proofErr w:type="spellEnd"/>
      <w:r w:rsidRPr="00053C1C">
        <w:rPr>
          <w:rFonts w:ascii="Times New Roman" w:eastAsia="NSimSun" w:hAnsi="Times New Roman" w:cs="Times New Roman"/>
          <w:b/>
          <w:kern w:val="2"/>
          <w:sz w:val="24"/>
          <w:szCs w:val="24"/>
          <w:lang w:bidi="hi-IN"/>
        </w:rPr>
        <w:t xml:space="preserve">, </w:t>
      </w:r>
      <w:proofErr w:type="spellStart"/>
      <w:proofErr w:type="gramStart"/>
      <w:r w:rsidRPr="00053C1C">
        <w:rPr>
          <w:rFonts w:ascii="Times New Roman" w:eastAsia="NSimSun" w:hAnsi="Times New Roman" w:cs="Times New Roman"/>
          <w:b/>
          <w:kern w:val="2"/>
          <w:sz w:val="24"/>
          <w:szCs w:val="24"/>
          <w:lang w:bidi="hi-IN"/>
        </w:rPr>
        <w:t>příp.NN</w:t>
      </w:r>
      <w:proofErr w:type="spellEnd"/>
      <w:proofErr w:type="gramEnd"/>
      <w:r w:rsidRPr="00053C1C">
        <w:rPr>
          <w:rFonts w:ascii="Times New Roman" w:eastAsia="NSimSun" w:hAnsi="Times New Roman" w:cs="Times New Roman"/>
          <w:b/>
          <w:kern w:val="2"/>
          <w:sz w:val="24"/>
          <w:szCs w:val="24"/>
          <w:lang w:bidi="hi-IN"/>
        </w:rPr>
        <w:t xml:space="preserve">, Kožená“. </w:t>
      </w:r>
      <w:r w:rsidRPr="00053C1C">
        <w:rPr>
          <w:rFonts w:ascii="Times New Roman" w:eastAsia="NSimSun" w:hAnsi="Times New Roman" w:cs="Times New Roman"/>
          <w:color w:val="000000"/>
          <w:kern w:val="2"/>
          <w:sz w:val="24"/>
          <w:szCs w:val="24"/>
          <w:lang w:bidi="hi-IN"/>
        </w:rPr>
        <w:t>Věcné břemeno - služebnosti se sjednává na dobu neurčitou, a za jednorázovou náhradu ve výši</w:t>
      </w:r>
      <w:r w:rsidRPr="00053C1C">
        <w:rPr>
          <w:rFonts w:ascii="Times New Roman" w:eastAsia="NSimSun" w:hAnsi="Times New Roman" w:cs="Times New Roman"/>
          <w:b/>
          <w:bCs/>
          <w:kern w:val="2"/>
          <w:sz w:val="24"/>
          <w:szCs w:val="24"/>
          <w:lang w:bidi="hi-IN"/>
        </w:rPr>
        <w:t xml:space="preserve"> 14.480,</w:t>
      </w:r>
      <w:r w:rsidRPr="00053C1C">
        <w:rPr>
          <w:rFonts w:ascii="Times New Roman" w:eastAsia="NSimSun" w:hAnsi="Times New Roman" w:cs="Times New Roman"/>
          <w:b/>
          <w:kern w:val="2"/>
          <w:sz w:val="24"/>
          <w:szCs w:val="24"/>
          <w:lang w:bidi="hi-IN"/>
        </w:rPr>
        <w:t>- Kč bez DPH.</w:t>
      </w:r>
      <w:r w:rsidRPr="00053C1C">
        <w:rPr>
          <w:rFonts w:ascii="Times New Roman" w:eastAsia="NSimSun" w:hAnsi="Times New Roman" w:cs="Times New Roman"/>
          <w:b/>
          <w:color w:val="000000"/>
          <w:kern w:val="2"/>
          <w:sz w:val="24"/>
          <w:szCs w:val="24"/>
          <w:lang w:bidi="hi-IN"/>
        </w:rPr>
        <w:t xml:space="preserve"> </w:t>
      </w:r>
      <w:r w:rsidRPr="00053C1C">
        <w:rPr>
          <w:rFonts w:ascii="Times New Roman" w:eastAsia="NSimSun" w:hAnsi="Times New Roman" w:cs="Times New Roman"/>
          <w:color w:val="000000"/>
          <w:kern w:val="2"/>
          <w:sz w:val="24"/>
          <w:szCs w:val="24"/>
          <w:lang w:bidi="hi-IN"/>
        </w:rPr>
        <w:t>K této částce bude připočtena platná sazba DPH.</w:t>
      </w:r>
    </w:p>
    <w:p w:rsidR="001C1628" w:rsidRDefault="001C1628" w:rsidP="001C1628">
      <w:pPr>
        <w:spacing w:after="0" w:line="240" w:lineRule="auto"/>
        <w:jc w:val="both"/>
        <w:textAlignment w:val="baseline"/>
        <w:rPr>
          <w:rFonts w:ascii="Times New Roman" w:hAnsi="Times New Roman" w:cs="Times New Roman"/>
          <w:sz w:val="24"/>
          <w:szCs w:val="24"/>
        </w:rPr>
      </w:pP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39/23</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1C1628" w:rsidRDefault="00053C1C" w:rsidP="001C1628">
      <w:pPr>
        <w:spacing w:line="240" w:lineRule="auto"/>
        <w:jc w:val="both"/>
        <w:textAlignment w:val="baseline"/>
        <w:rPr>
          <w:rFonts w:ascii="Times New Roman" w:hAnsi="Times New Roman" w:cs="Times New Roman"/>
          <w:sz w:val="24"/>
          <w:szCs w:val="24"/>
        </w:rPr>
      </w:pPr>
      <w:r w:rsidRPr="001C1628">
        <w:rPr>
          <w:rFonts w:ascii="Times New Roman" w:eastAsia="NSimSun" w:hAnsi="Times New Roman" w:cs="Times New Roman"/>
          <w:color w:val="000000"/>
          <w:kern w:val="2"/>
          <w:sz w:val="24"/>
          <w:szCs w:val="24"/>
          <w:lang w:bidi="hi-IN"/>
        </w:rPr>
        <w:t>v  souladu  s ustanovením   §   102   odst.   3   zákona č. 128/2000 Sb., o   obcích,   ve   znění  pozdějších  předpisů, rozhodla o  uzavření  Smlouvy o zřízení věcného břemene - služebnosti č.: HO-014330065430/003-MDP</w:t>
      </w:r>
      <w:r w:rsidRPr="001C1628">
        <w:rPr>
          <w:rFonts w:ascii="Times New Roman" w:eastAsia="NSimSun" w:hAnsi="Times New Roman" w:cs="Times New Roman"/>
          <w:kern w:val="2"/>
          <w:sz w:val="24"/>
          <w:szCs w:val="24"/>
          <w:lang w:bidi="hi-IN"/>
        </w:rPr>
        <w:t>,</w:t>
      </w:r>
      <w:r w:rsidRPr="001C1628">
        <w:rPr>
          <w:rFonts w:ascii="Times New Roman" w:eastAsia="NSimSun" w:hAnsi="Times New Roman" w:cs="Times New Roman"/>
          <w:color w:val="000000"/>
          <w:kern w:val="2"/>
          <w:sz w:val="24"/>
          <w:szCs w:val="24"/>
          <w:lang w:bidi="hi-IN"/>
        </w:rPr>
        <w:t xml:space="preserve"> mezi městem Kyjovem, Masarykovo náměstí 30/1, 697 01  Kyjov,  IČ: 00285030,  jako „Povinná“, a společností </w:t>
      </w:r>
      <w:proofErr w:type="gramStart"/>
      <w:r w:rsidRPr="001C1628">
        <w:rPr>
          <w:rFonts w:ascii="Times New Roman" w:eastAsia="NSimSun" w:hAnsi="Times New Roman" w:cs="Times New Roman"/>
          <w:color w:val="000000"/>
          <w:kern w:val="2"/>
          <w:sz w:val="24"/>
          <w:szCs w:val="24"/>
          <w:lang w:bidi="hi-IN"/>
        </w:rPr>
        <w:t>EG.D, a.</w:t>
      </w:r>
      <w:proofErr w:type="gramEnd"/>
      <w:r w:rsidRPr="001C1628">
        <w:rPr>
          <w:rFonts w:ascii="Times New Roman" w:eastAsia="NSimSun" w:hAnsi="Times New Roman" w:cs="Times New Roman"/>
          <w:color w:val="000000"/>
          <w:kern w:val="2"/>
          <w:sz w:val="24"/>
          <w:szCs w:val="24"/>
          <w:lang w:bidi="hi-IN"/>
        </w:rPr>
        <w:t xml:space="preserve">s., Lidická 1873/36, Černá Pole, 602 00  Brno, IČ: 28085400,  jako  „Oprávněná“. Předmětem smlouvy je  zřízení a vymezení věcného břemene - služebnosti k tíži části pozemků  p. č. st. 158/1 – zastavěná plocha a nádvoří, p. č. st. 210/2 – zastavěná plocha a nádvoří, p. č. 288/121 – ostatní plocha – ostatní komunikace, p. č. 328/6 – ostatní plocha – ostatní komunikace, p. č. 328/41 – ostatní plocha – ostatní komunikace, p. č. 585/9 – zahrada, p. č. 2465/8 – ostatní plocha – silnice, p. č. 2502/1 – ostatní plocha – ostatní komunikace, p. č. 3096 – ostatní plocha – ostatní komunikace, p. č. 4257 - ostatní plocha – jiná plocha, vše v  k. </w:t>
      </w:r>
      <w:proofErr w:type="spellStart"/>
      <w:r w:rsidRPr="001C1628">
        <w:rPr>
          <w:rFonts w:ascii="Times New Roman" w:eastAsia="NSimSun" w:hAnsi="Times New Roman" w:cs="Times New Roman"/>
          <w:color w:val="000000"/>
          <w:kern w:val="2"/>
          <w:sz w:val="24"/>
          <w:szCs w:val="24"/>
          <w:lang w:bidi="hi-IN"/>
        </w:rPr>
        <w:t>ú.</w:t>
      </w:r>
      <w:proofErr w:type="spellEnd"/>
      <w:r w:rsidRPr="001C1628">
        <w:rPr>
          <w:rFonts w:ascii="Times New Roman" w:eastAsia="NSimSun" w:hAnsi="Times New Roman" w:cs="Times New Roman"/>
          <w:color w:val="000000"/>
          <w:kern w:val="2"/>
          <w:sz w:val="24"/>
          <w:szCs w:val="24"/>
          <w:lang w:bidi="hi-IN"/>
        </w:rPr>
        <w:t xml:space="preserve"> Kyjov, za účelem umístění distribuční soustavy –</w:t>
      </w:r>
      <w:r w:rsidRPr="001C1628">
        <w:rPr>
          <w:rFonts w:ascii="Times New Roman" w:eastAsia="NSimSun" w:hAnsi="Times New Roman" w:cs="Times New Roman"/>
          <w:b/>
          <w:kern w:val="2"/>
          <w:sz w:val="24"/>
          <w:szCs w:val="24"/>
          <w:lang w:bidi="hi-IN"/>
        </w:rPr>
        <w:t xml:space="preserve"> 2465/8 – kabelové vedení NN, 3096 – kabelové vedení NN, 288/121 – kabelové vedení NN; kabelová skříň; uzemnění, 4257 – kabelové vedení NN; kabelová skříň, 585/9 – kabelové vedení NN, 2502/1 – kabelové vedení NN, st. 158/1 – kabelové vedení NN; kabelová skříň; 328/41 – kabelové vedení NN; kabelová skříň, 328/6 – kabelové vedení NN; kabelová skříň, st. 210/2  - kabelové vedení NN; kabelová skříň </w:t>
      </w:r>
      <w:r w:rsidRPr="001C1628">
        <w:rPr>
          <w:rFonts w:ascii="Times New Roman" w:eastAsia="NSimSun" w:hAnsi="Times New Roman" w:cs="Times New Roman"/>
          <w:color w:val="000000"/>
          <w:kern w:val="2"/>
          <w:sz w:val="24"/>
          <w:szCs w:val="24"/>
          <w:lang w:bidi="hi-IN"/>
        </w:rPr>
        <w:t xml:space="preserve">na pozemcích,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1C1628">
        <w:rPr>
          <w:rFonts w:ascii="Times New Roman" w:eastAsia="NSimSun" w:hAnsi="Times New Roman" w:cs="Times New Roman"/>
          <w:b/>
          <w:kern w:val="2"/>
          <w:sz w:val="24"/>
          <w:szCs w:val="24"/>
          <w:lang w:bidi="hi-IN"/>
        </w:rPr>
        <w:t>geometrický plán č. 3023-60/2023.</w:t>
      </w:r>
      <w:r w:rsidRPr="001C1628">
        <w:rPr>
          <w:rFonts w:ascii="Times New Roman" w:eastAsia="NSimSun" w:hAnsi="Times New Roman" w:cs="Times New Roman"/>
          <w:color w:val="000000"/>
          <w:kern w:val="2"/>
          <w:sz w:val="24"/>
          <w:szCs w:val="24"/>
          <w:lang w:bidi="hi-IN"/>
        </w:rPr>
        <w:t xml:space="preserve"> Stavba </w:t>
      </w:r>
      <w:r w:rsidRPr="001C1628">
        <w:rPr>
          <w:rFonts w:ascii="Times New Roman" w:eastAsia="NSimSun" w:hAnsi="Times New Roman" w:cs="Times New Roman"/>
          <w:kern w:val="2"/>
          <w:sz w:val="24"/>
          <w:szCs w:val="24"/>
          <w:lang w:bidi="hi-IN"/>
        </w:rPr>
        <w:t xml:space="preserve">realizovaná pod názvem: </w:t>
      </w:r>
      <w:r w:rsidRPr="001C1628">
        <w:rPr>
          <w:rFonts w:ascii="Times New Roman" w:eastAsia="NSimSun" w:hAnsi="Times New Roman" w:cs="Times New Roman"/>
          <w:b/>
          <w:kern w:val="2"/>
          <w:sz w:val="24"/>
          <w:szCs w:val="24"/>
          <w:lang w:bidi="hi-IN"/>
        </w:rPr>
        <w:t xml:space="preserve">„Kyjov, obnova NN, SR“. </w:t>
      </w:r>
      <w:r w:rsidRPr="001C1628">
        <w:rPr>
          <w:rFonts w:ascii="Times New Roman" w:eastAsia="NSimSun" w:hAnsi="Times New Roman" w:cs="Times New Roman"/>
          <w:color w:val="000000"/>
          <w:kern w:val="2"/>
          <w:sz w:val="24"/>
          <w:szCs w:val="24"/>
          <w:lang w:bidi="hi-IN"/>
        </w:rPr>
        <w:t>Věcné břemeno - služebnosti se sjednává na dobu neurčitou, a za jednorázovou náhradu ve výši</w:t>
      </w:r>
      <w:r w:rsidRPr="001C1628">
        <w:rPr>
          <w:rFonts w:ascii="Times New Roman" w:eastAsia="NSimSun" w:hAnsi="Times New Roman" w:cs="Times New Roman"/>
          <w:b/>
          <w:bCs/>
          <w:kern w:val="2"/>
          <w:sz w:val="24"/>
          <w:szCs w:val="24"/>
          <w:lang w:bidi="hi-IN"/>
        </w:rPr>
        <w:t xml:space="preserve"> 92.140,</w:t>
      </w:r>
      <w:r w:rsidRPr="001C1628">
        <w:rPr>
          <w:rFonts w:ascii="Times New Roman" w:eastAsia="NSimSun" w:hAnsi="Times New Roman" w:cs="Times New Roman"/>
          <w:b/>
          <w:kern w:val="2"/>
          <w:sz w:val="24"/>
          <w:szCs w:val="24"/>
          <w:lang w:bidi="hi-IN"/>
        </w:rPr>
        <w:t>- Kč bez DPH.</w:t>
      </w:r>
      <w:r w:rsidRPr="001C1628">
        <w:rPr>
          <w:rFonts w:ascii="Times New Roman" w:eastAsia="NSimSun" w:hAnsi="Times New Roman" w:cs="Times New Roman"/>
          <w:b/>
          <w:color w:val="000000"/>
          <w:kern w:val="2"/>
          <w:sz w:val="24"/>
          <w:szCs w:val="24"/>
          <w:lang w:bidi="hi-IN"/>
        </w:rPr>
        <w:t xml:space="preserve"> </w:t>
      </w:r>
      <w:r w:rsidRPr="001C1628">
        <w:rPr>
          <w:rFonts w:ascii="Times New Roman" w:eastAsia="NSimSun" w:hAnsi="Times New Roman" w:cs="Times New Roman"/>
          <w:color w:val="000000"/>
          <w:kern w:val="2"/>
          <w:sz w:val="24"/>
          <w:szCs w:val="24"/>
          <w:lang w:bidi="hi-IN"/>
        </w:rPr>
        <w:t>K této částce bude připočtena platná sazba DPH.</w:t>
      </w:r>
    </w:p>
    <w:p w:rsidR="00053C1C" w:rsidRDefault="00053C1C" w:rsidP="001C1628">
      <w:pPr>
        <w:tabs>
          <w:tab w:val="left" w:pos="8976"/>
        </w:tabs>
        <w:spacing w:after="0" w:line="240" w:lineRule="auto"/>
        <w:jc w:val="both"/>
        <w:rPr>
          <w:rFonts w:ascii="Times New Roman" w:hAnsi="Times New Roman" w:cs="Times New Roman"/>
          <w:sz w:val="24"/>
          <w:szCs w:val="24"/>
        </w:rPr>
      </w:pPr>
    </w:p>
    <w:p w:rsidR="00053C1C" w:rsidRPr="001110D1" w:rsidRDefault="00053C1C" w:rsidP="00053C1C">
      <w:pPr>
        <w:keepNext/>
        <w:spacing w:after="120" w:line="360" w:lineRule="auto"/>
        <w:jc w:val="both"/>
        <w:textAlignment w:val="baseline"/>
        <w:rPr>
          <w:rFonts w:ascii="Times New Roman" w:eastAsia="Calibri" w:hAnsi="Times New Roman" w:cs="Times New Roman"/>
          <w:b/>
          <w:sz w:val="24"/>
          <w:szCs w:val="24"/>
        </w:rPr>
      </w:pPr>
      <w:r w:rsidRPr="001110D1">
        <w:rPr>
          <w:rFonts w:ascii="Times New Roman" w:eastAsia="Calibri" w:hAnsi="Times New Roman" w:cs="Times New Roman"/>
          <w:b/>
          <w:sz w:val="24"/>
          <w:szCs w:val="24"/>
        </w:rPr>
        <w:lastRenderedPageBreak/>
        <w:t xml:space="preserve">Ad V.  </w:t>
      </w:r>
      <w:proofErr w:type="spellStart"/>
      <w:r w:rsidRPr="001110D1">
        <w:rPr>
          <w:rFonts w:ascii="Times New Roman" w:eastAsia="Calibri" w:hAnsi="Times New Roman" w:cs="Times New Roman"/>
          <w:b/>
          <w:sz w:val="24"/>
          <w:szCs w:val="24"/>
        </w:rPr>
        <w:t>T-mobile</w:t>
      </w:r>
      <w:proofErr w:type="spellEnd"/>
      <w:r w:rsidRPr="001110D1">
        <w:rPr>
          <w:rFonts w:ascii="Times New Roman" w:eastAsia="Calibri" w:hAnsi="Times New Roman" w:cs="Times New Roman"/>
          <w:b/>
          <w:sz w:val="24"/>
          <w:szCs w:val="24"/>
        </w:rPr>
        <w:t xml:space="preserve"> – smluvní vztahy</w:t>
      </w:r>
    </w:p>
    <w:p w:rsidR="001110D1" w:rsidRDefault="001110D1" w:rsidP="001110D1">
      <w:pPr>
        <w:pStyle w:val="Zkladntext0"/>
        <w:spacing w:before="0" w:after="0"/>
      </w:pPr>
      <w:r>
        <w:rPr>
          <w:szCs w:val="24"/>
        </w:rPr>
        <w:t>Usnesení</w:t>
      </w:r>
    </w:p>
    <w:p w:rsidR="001110D1" w:rsidRDefault="001110D1" w:rsidP="001110D1">
      <w:pPr>
        <w:spacing w:after="0" w:line="240" w:lineRule="auto"/>
        <w:jc w:val="both"/>
      </w:pPr>
      <w:r>
        <w:rPr>
          <w:rFonts w:ascii="Times New Roman" w:hAnsi="Times New Roman" w:cs="Times New Roman"/>
          <w:sz w:val="24"/>
          <w:szCs w:val="24"/>
        </w:rPr>
        <w:t>Rady města Kyjova ze dne 29. 1. 2024 č. 39/24</w:t>
      </w:r>
    </w:p>
    <w:p w:rsidR="001110D1" w:rsidRDefault="001110D1" w:rsidP="001110D1">
      <w:pPr>
        <w:spacing w:after="0" w:line="240" w:lineRule="auto"/>
        <w:jc w:val="both"/>
      </w:pPr>
      <w:r>
        <w:rPr>
          <w:rFonts w:ascii="Times New Roman" w:hAnsi="Times New Roman" w:cs="Times New Roman"/>
          <w:sz w:val="24"/>
          <w:szCs w:val="24"/>
        </w:rPr>
        <w:t>Rada města Kyjova, po projednání (7,0,0)</w:t>
      </w:r>
    </w:p>
    <w:p w:rsidR="00053C1C" w:rsidRPr="001C1628" w:rsidRDefault="00053C1C" w:rsidP="001110D1">
      <w:pPr>
        <w:spacing w:after="0" w:line="240" w:lineRule="auto"/>
        <w:jc w:val="both"/>
        <w:rPr>
          <w:rFonts w:ascii="Times New Roman" w:eastAsia="Times New Roman" w:hAnsi="Times New Roman" w:cs="Times New Roman"/>
          <w:kern w:val="2"/>
          <w:sz w:val="24"/>
          <w:szCs w:val="24"/>
          <w:lang w:eastAsia="zh-CN"/>
        </w:rPr>
      </w:pPr>
      <w:r w:rsidRPr="001C1628">
        <w:rPr>
          <w:rFonts w:ascii="Times New Roman" w:eastAsia="Times New Roman" w:hAnsi="Times New Roman" w:cs="Times New Roman"/>
          <w:sz w:val="24"/>
          <w:szCs w:val="24"/>
          <w:lang w:eastAsia="cs-CZ"/>
        </w:rPr>
        <w:t>v souladu s ustanovením § 102 odst. 3 zák</w:t>
      </w:r>
      <w:r w:rsidR="001110D1">
        <w:rPr>
          <w:rFonts w:ascii="Times New Roman" w:eastAsia="Times New Roman" w:hAnsi="Times New Roman" w:cs="Times New Roman"/>
          <w:sz w:val="24"/>
          <w:szCs w:val="24"/>
          <w:lang w:eastAsia="cs-CZ"/>
        </w:rPr>
        <w:t xml:space="preserve">ona č. 128/2000 Sb., o obcích, </w:t>
      </w:r>
      <w:r w:rsidRPr="001C1628">
        <w:rPr>
          <w:rFonts w:ascii="Times New Roman" w:eastAsia="Times New Roman" w:hAnsi="Times New Roman" w:cs="Times New Roman"/>
          <w:sz w:val="24"/>
          <w:szCs w:val="24"/>
          <w:lang w:eastAsia="cs-CZ"/>
        </w:rPr>
        <w:t xml:space="preserve">ve znění pozdějších předpisů, rozhodla </w:t>
      </w:r>
      <w:r w:rsidRPr="001C1628">
        <w:rPr>
          <w:rFonts w:ascii="Times New Roman" w:eastAsia="Times New Roman" w:hAnsi="Times New Roman" w:cs="Times New Roman"/>
          <w:kern w:val="2"/>
          <w:sz w:val="24"/>
          <w:szCs w:val="24"/>
          <w:lang w:eastAsia="zh-CN"/>
        </w:rPr>
        <w:t xml:space="preserve">o doplnění svého usnesení č. 7/4, které bylo přijato na 7. schůzi konané dne </w:t>
      </w:r>
      <w:proofErr w:type="gramStart"/>
      <w:r w:rsidRPr="001C1628">
        <w:rPr>
          <w:rFonts w:ascii="Times New Roman" w:eastAsia="Times New Roman" w:hAnsi="Times New Roman" w:cs="Times New Roman"/>
          <w:kern w:val="2"/>
          <w:sz w:val="24"/>
          <w:szCs w:val="24"/>
          <w:lang w:eastAsia="zh-CN"/>
        </w:rPr>
        <w:t>9.1.2023</w:t>
      </w:r>
      <w:proofErr w:type="gramEnd"/>
      <w:r w:rsidRPr="001C1628">
        <w:rPr>
          <w:rFonts w:ascii="Times New Roman" w:eastAsia="Times New Roman" w:hAnsi="Times New Roman" w:cs="Times New Roman"/>
          <w:kern w:val="2"/>
          <w:sz w:val="24"/>
          <w:szCs w:val="24"/>
          <w:lang w:eastAsia="zh-CN"/>
        </w:rPr>
        <w:t xml:space="preserve"> a kterým bylo rozhodnuto o uzavření  smlouvy o smlouvě budoucí o zřízení  služebnosti mezi městem Kyjovem, Masarykovo náměstí 30/1, 697 01  Kyjov,  IČ: 00285030,  jako budoucím povinným, a společností T-Mobile Czech Republic a.s., se sídlem Tomíčkova 2144/1, 148 00 Praha 4, IČ: 64949681,  jako  budoucím oprávněným, pro stavbu</w:t>
      </w:r>
      <w:r w:rsidRPr="001C1628">
        <w:rPr>
          <w:rFonts w:ascii="Times New Roman" w:eastAsia="Times New Roman" w:hAnsi="Times New Roman" w:cs="Times New Roman"/>
          <w:color w:val="000000"/>
          <w:kern w:val="2"/>
          <w:sz w:val="24"/>
          <w:szCs w:val="24"/>
          <w:lang w:eastAsia="zh-CN"/>
        </w:rPr>
        <w:t xml:space="preserve"> telekomunikační sítě připravovanou</w:t>
      </w:r>
      <w:r w:rsidRPr="001C1628">
        <w:rPr>
          <w:rFonts w:ascii="Times New Roman" w:eastAsia="Times New Roman" w:hAnsi="Times New Roman" w:cs="Times New Roman"/>
          <w:kern w:val="2"/>
          <w:sz w:val="24"/>
          <w:szCs w:val="24"/>
          <w:lang w:eastAsia="zh-CN"/>
        </w:rPr>
        <w:t xml:space="preserve"> pod názvem: </w:t>
      </w:r>
      <w:r w:rsidRPr="001C1628">
        <w:rPr>
          <w:rFonts w:ascii="Times New Roman" w:eastAsia="Times New Roman" w:hAnsi="Times New Roman" w:cs="Times New Roman"/>
          <w:b/>
          <w:kern w:val="2"/>
          <w:sz w:val="24"/>
          <w:szCs w:val="24"/>
          <w:lang w:eastAsia="zh-CN"/>
        </w:rPr>
        <w:t>„INS_FTTH_CZ_0623_62282_Kyjov_4“</w:t>
      </w:r>
      <w:r w:rsidRPr="001C1628">
        <w:rPr>
          <w:rFonts w:ascii="Times New Roman" w:eastAsia="Times New Roman" w:hAnsi="Times New Roman" w:cs="Times New Roman"/>
          <w:kern w:val="2"/>
          <w:sz w:val="24"/>
          <w:szCs w:val="24"/>
          <w:lang w:eastAsia="zh-CN"/>
        </w:rPr>
        <w:t>. Toto usnesení se doplňuje textem:  Smlouva bude obsahovat pravidla vzájemné spolupráce smluvních stran při přípravě a realizaci stavby, zejména podmínky týkající se maximálního využití protlaků pod komunikacemi, způsobu zapravení výkopů v chodnících, hloubky výkopu pod chodníky, řešení budoucích přeložek.</w:t>
      </w:r>
    </w:p>
    <w:p w:rsidR="001C1628" w:rsidRDefault="001C1628" w:rsidP="001C1628">
      <w:pPr>
        <w:spacing w:after="0" w:line="240" w:lineRule="auto"/>
        <w:jc w:val="both"/>
        <w:rPr>
          <w:rFonts w:ascii="Times New Roman" w:eastAsia="Calibri" w:hAnsi="Times New Roman" w:cs="Times New Roman"/>
          <w:b/>
          <w:sz w:val="24"/>
          <w:szCs w:val="24"/>
          <w:u w:val="single"/>
        </w:rPr>
      </w:pPr>
    </w:p>
    <w:p w:rsidR="001C1628" w:rsidRDefault="001C1628" w:rsidP="001C1628">
      <w:pPr>
        <w:spacing w:after="0" w:line="240" w:lineRule="auto"/>
        <w:jc w:val="both"/>
        <w:rPr>
          <w:rFonts w:ascii="Times New Roman" w:eastAsia="Calibri" w:hAnsi="Times New Roman" w:cs="Times New Roman"/>
          <w:b/>
          <w:sz w:val="24"/>
          <w:szCs w:val="24"/>
          <w:u w:val="single"/>
        </w:rPr>
      </w:pPr>
    </w:p>
    <w:p w:rsidR="001110D1" w:rsidRDefault="001110D1" w:rsidP="001110D1">
      <w:pPr>
        <w:pStyle w:val="Zkladntext0"/>
        <w:spacing w:before="0" w:after="0"/>
      </w:pPr>
      <w:r>
        <w:rPr>
          <w:szCs w:val="24"/>
        </w:rPr>
        <w:t>Usnesení</w:t>
      </w:r>
    </w:p>
    <w:p w:rsidR="001110D1" w:rsidRDefault="001110D1" w:rsidP="001110D1">
      <w:pPr>
        <w:spacing w:after="0" w:line="240" w:lineRule="auto"/>
        <w:jc w:val="both"/>
      </w:pPr>
      <w:r>
        <w:rPr>
          <w:rFonts w:ascii="Times New Roman" w:hAnsi="Times New Roman" w:cs="Times New Roman"/>
          <w:sz w:val="24"/>
          <w:szCs w:val="24"/>
        </w:rPr>
        <w:t>Rady města Kyjova ze dne 29. 1. 2024 č. 39/25</w:t>
      </w:r>
    </w:p>
    <w:p w:rsidR="001110D1" w:rsidRDefault="001110D1" w:rsidP="001110D1">
      <w:pPr>
        <w:spacing w:after="0" w:line="240" w:lineRule="auto"/>
        <w:jc w:val="both"/>
      </w:pPr>
      <w:r>
        <w:rPr>
          <w:rFonts w:ascii="Times New Roman" w:hAnsi="Times New Roman" w:cs="Times New Roman"/>
          <w:sz w:val="24"/>
          <w:szCs w:val="24"/>
        </w:rPr>
        <w:t>Rada města Kyjova, po projednání (7,0,0)</w:t>
      </w:r>
    </w:p>
    <w:p w:rsidR="00053C1C" w:rsidRDefault="00053C1C" w:rsidP="001110D1">
      <w:pPr>
        <w:spacing w:after="0" w:line="240" w:lineRule="auto"/>
        <w:jc w:val="both"/>
        <w:rPr>
          <w:rFonts w:ascii="Times New Roman" w:eastAsia="Times New Roman" w:hAnsi="Times New Roman" w:cs="Times New Roman"/>
          <w:kern w:val="2"/>
          <w:sz w:val="24"/>
          <w:szCs w:val="24"/>
          <w:lang w:eastAsia="zh-CN"/>
        </w:rPr>
      </w:pPr>
      <w:r w:rsidRPr="001C1628">
        <w:rPr>
          <w:rFonts w:ascii="Times New Roman" w:eastAsia="Times New Roman" w:hAnsi="Times New Roman" w:cs="Times New Roman"/>
          <w:sz w:val="24"/>
          <w:szCs w:val="24"/>
          <w:lang w:eastAsia="cs-CZ"/>
        </w:rPr>
        <w:t>v souladu s ustanovením § 102 odst. 3 zák</w:t>
      </w:r>
      <w:r w:rsidR="001110D1">
        <w:rPr>
          <w:rFonts w:ascii="Times New Roman" w:eastAsia="Times New Roman" w:hAnsi="Times New Roman" w:cs="Times New Roman"/>
          <w:sz w:val="24"/>
          <w:szCs w:val="24"/>
          <w:lang w:eastAsia="cs-CZ"/>
        </w:rPr>
        <w:t xml:space="preserve">ona č. 128/2000 Sb., o obcích, </w:t>
      </w:r>
      <w:r w:rsidRPr="001C1628">
        <w:rPr>
          <w:rFonts w:ascii="Times New Roman" w:eastAsia="Times New Roman" w:hAnsi="Times New Roman" w:cs="Times New Roman"/>
          <w:sz w:val="24"/>
          <w:szCs w:val="24"/>
          <w:lang w:eastAsia="cs-CZ"/>
        </w:rPr>
        <w:t xml:space="preserve">ve znění pozdějších předpisů, rozhodla o zrušení svého usnesení č. 7/5, </w:t>
      </w:r>
      <w:r w:rsidRPr="001C1628">
        <w:rPr>
          <w:rFonts w:ascii="Times New Roman" w:eastAsia="Times New Roman" w:hAnsi="Times New Roman" w:cs="Times New Roman"/>
          <w:kern w:val="2"/>
          <w:sz w:val="24"/>
          <w:szCs w:val="24"/>
          <w:lang w:eastAsia="zh-CN"/>
        </w:rPr>
        <w:t xml:space="preserve">které bylo přijato na 7. schůzi konané dne </w:t>
      </w:r>
      <w:proofErr w:type="gramStart"/>
      <w:r w:rsidRPr="001C1628">
        <w:rPr>
          <w:rFonts w:ascii="Times New Roman" w:eastAsia="Times New Roman" w:hAnsi="Times New Roman" w:cs="Times New Roman"/>
          <w:kern w:val="2"/>
          <w:sz w:val="24"/>
          <w:szCs w:val="24"/>
          <w:lang w:eastAsia="zh-CN"/>
        </w:rPr>
        <w:t>9.1.2023</w:t>
      </w:r>
      <w:proofErr w:type="gramEnd"/>
      <w:r w:rsidRPr="001C1628">
        <w:rPr>
          <w:rFonts w:ascii="Times New Roman" w:eastAsia="Times New Roman" w:hAnsi="Times New Roman" w:cs="Times New Roman"/>
          <w:kern w:val="2"/>
          <w:sz w:val="24"/>
          <w:szCs w:val="24"/>
          <w:lang w:eastAsia="zh-CN"/>
        </w:rPr>
        <w:t xml:space="preserve"> a kterým bylo rozhodnuto o</w:t>
      </w:r>
      <w:r w:rsidRPr="001C1628">
        <w:rPr>
          <w:rFonts w:ascii="Times New Roman" w:eastAsia="Times New Roman" w:hAnsi="Times New Roman" w:cs="Times New Roman"/>
          <w:sz w:val="24"/>
          <w:szCs w:val="24"/>
          <w:lang w:eastAsia="cs-CZ"/>
        </w:rPr>
        <w:t xml:space="preserve"> uzavření Rámcové smlouvy o spolupráci při budování optické sítě v Kyjově mezi městem Kyjovem a </w:t>
      </w:r>
      <w:r w:rsidRPr="001C1628">
        <w:rPr>
          <w:rFonts w:ascii="Times New Roman" w:eastAsia="Times New Roman" w:hAnsi="Times New Roman" w:cs="Times New Roman"/>
          <w:kern w:val="2"/>
          <w:sz w:val="24"/>
          <w:szCs w:val="24"/>
          <w:lang w:eastAsia="zh-CN"/>
        </w:rPr>
        <w:t>společností T-Mobile Czech Republic a.s., se sídlem Tomíčkova 2144/1, 148 00 Praha 4, IČ: 64949681. Usnesení se ruší z důvodu zahrnutí smluvní úpravy do smlouvy o smlouvě budoucí o zřízení  služebnosti, která bude uzavírána samostatně pro každou etapu výstavby.</w:t>
      </w:r>
    </w:p>
    <w:p w:rsidR="001C1628" w:rsidRPr="001C1628" w:rsidRDefault="001C1628" w:rsidP="001C1628">
      <w:pPr>
        <w:spacing w:after="0" w:line="240" w:lineRule="auto"/>
        <w:jc w:val="both"/>
        <w:rPr>
          <w:rFonts w:ascii="Times New Roman" w:eastAsia="Times New Roman" w:hAnsi="Times New Roman" w:cs="Times New Roman"/>
          <w:kern w:val="2"/>
          <w:sz w:val="24"/>
          <w:szCs w:val="24"/>
          <w:lang w:eastAsia="zh-CN"/>
        </w:rPr>
      </w:pPr>
    </w:p>
    <w:p w:rsidR="001110D1" w:rsidRDefault="001110D1" w:rsidP="001110D1">
      <w:pPr>
        <w:pStyle w:val="Zkladntext0"/>
        <w:spacing w:before="0" w:after="0"/>
      </w:pPr>
      <w:r>
        <w:rPr>
          <w:szCs w:val="24"/>
        </w:rPr>
        <w:t>Usnesení</w:t>
      </w:r>
    </w:p>
    <w:p w:rsidR="001110D1" w:rsidRDefault="001110D1" w:rsidP="001110D1">
      <w:pPr>
        <w:spacing w:after="0" w:line="240" w:lineRule="auto"/>
        <w:jc w:val="both"/>
      </w:pPr>
      <w:r>
        <w:rPr>
          <w:rFonts w:ascii="Times New Roman" w:hAnsi="Times New Roman" w:cs="Times New Roman"/>
          <w:sz w:val="24"/>
          <w:szCs w:val="24"/>
        </w:rPr>
        <w:t>Rady města Kyjova ze dne 29. 1. 2024 č. 39/26</w:t>
      </w:r>
    </w:p>
    <w:p w:rsidR="001110D1" w:rsidRDefault="001110D1" w:rsidP="001110D1">
      <w:pPr>
        <w:spacing w:after="0" w:line="240" w:lineRule="auto"/>
        <w:jc w:val="both"/>
      </w:pPr>
      <w:r>
        <w:rPr>
          <w:rFonts w:ascii="Times New Roman" w:hAnsi="Times New Roman" w:cs="Times New Roman"/>
          <w:sz w:val="24"/>
          <w:szCs w:val="24"/>
        </w:rPr>
        <w:t>Rada města Kyjova, po projednání (7,0,0)</w:t>
      </w:r>
    </w:p>
    <w:p w:rsidR="00053C1C" w:rsidRPr="001C1628" w:rsidRDefault="00053C1C" w:rsidP="001110D1">
      <w:pPr>
        <w:spacing w:after="0" w:line="240" w:lineRule="auto"/>
        <w:jc w:val="both"/>
        <w:rPr>
          <w:rFonts w:ascii="Times New Roman" w:eastAsia="Times New Roman" w:hAnsi="Times New Roman" w:cs="Times New Roman"/>
          <w:color w:val="000000"/>
          <w:kern w:val="2"/>
          <w:sz w:val="24"/>
          <w:szCs w:val="24"/>
          <w:lang w:eastAsia="zh-CN"/>
        </w:rPr>
      </w:pPr>
      <w:r w:rsidRPr="001C1628">
        <w:rPr>
          <w:rFonts w:ascii="Times New Roman" w:eastAsia="Times New Roman" w:hAnsi="Times New Roman" w:cs="Times New Roman"/>
          <w:sz w:val="24"/>
          <w:szCs w:val="24"/>
          <w:lang w:eastAsia="cs-CZ"/>
        </w:rPr>
        <w:t>v souladu s ustanovením § 102 odst. 3 zákona č. 128/2000 Sb., o obcích, ve znění pozdějších předpisů, rozhodla o uzavření Smlouvy o uzav</w:t>
      </w:r>
      <w:r w:rsidR="001110D1">
        <w:rPr>
          <w:rFonts w:ascii="Times New Roman" w:eastAsia="Times New Roman" w:hAnsi="Times New Roman" w:cs="Times New Roman"/>
          <w:sz w:val="24"/>
          <w:szCs w:val="24"/>
          <w:lang w:eastAsia="cs-CZ"/>
        </w:rPr>
        <w:t xml:space="preserve">ření budoucí smlouvy o pronájmu </w:t>
      </w:r>
      <w:proofErr w:type="spellStart"/>
      <w:r w:rsidRPr="001C1628">
        <w:rPr>
          <w:rFonts w:ascii="Times New Roman" w:eastAsia="Times New Roman" w:hAnsi="Times New Roman" w:cs="Times New Roman"/>
          <w:sz w:val="24"/>
          <w:szCs w:val="24"/>
          <w:lang w:eastAsia="cs-CZ"/>
        </w:rPr>
        <w:t>mikrotrubičky</w:t>
      </w:r>
      <w:proofErr w:type="spellEnd"/>
      <w:r w:rsidRPr="001C1628">
        <w:rPr>
          <w:rFonts w:ascii="Times New Roman" w:eastAsia="Times New Roman" w:hAnsi="Times New Roman" w:cs="Times New Roman"/>
          <w:sz w:val="24"/>
          <w:szCs w:val="24"/>
          <w:lang w:eastAsia="cs-CZ"/>
        </w:rPr>
        <w:t xml:space="preserve"> mezi městem Kyjovem, jako budoucím nájemcem, a </w:t>
      </w:r>
      <w:r w:rsidRPr="001C1628">
        <w:rPr>
          <w:rFonts w:ascii="Times New Roman" w:eastAsia="Times New Roman" w:hAnsi="Times New Roman" w:cs="Times New Roman"/>
          <w:kern w:val="2"/>
          <w:sz w:val="24"/>
          <w:szCs w:val="24"/>
          <w:lang w:eastAsia="zh-CN"/>
        </w:rPr>
        <w:t>společností T-Mobile Czech Republic a.s., se sídlem Tomíčkova 2144/1, 148 00 Praha 4, IČ: 64949681, jako budoucím pronajímatelem. Předmětem smlouvy bude závazek smluvních stran uzavřít v návaznosti na výstavbu</w:t>
      </w:r>
      <w:r w:rsidRPr="001C1628">
        <w:rPr>
          <w:rFonts w:ascii="Times New Roman" w:eastAsia="Times New Roman" w:hAnsi="Times New Roman" w:cs="Times New Roman"/>
          <w:color w:val="000000"/>
          <w:kern w:val="2"/>
          <w:sz w:val="24"/>
          <w:szCs w:val="24"/>
          <w:lang w:eastAsia="zh-CN"/>
        </w:rPr>
        <w:t xml:space="preserve"> telekomunikační sítě připravovanou</w:t>
      </w:r>
      <w:r w:rsidRPr="001C1628">
        <w:rPr>
          <w:rFonts w:ascii="Times New Roman" w:eastAsia="Times New Roman" w:hAnsi="Times New Roman" w:cs="Times New Roman"/>
          <w:kern w:val="2"/>
          <w:sz w:val="24"/>
          <w:szCs w:val="24"/>
          <w:lang w:eastAsia="zh-CN"/>
        </w:rPr>
        <w:t xml:space="preserve"> pod názvem: </w:t>
      </w:r>
      <w:r w:rsidRPr="001C1628">
        <w:rPr>
          <w:rFonts w:ascii="Times New Roman" w:eastAsia="Times New Roman" w:hAnsi="Times New Roman" w:cs="Times New Roman"/>
          <w:b/>
          <w:kern w:val="2"/>
          <w:sz w:val="24"/>
          <w:szCs w:val="24"/>
          <w:lang w:eastAsia="zh-CN"/>
        </w:rPr>
        <w:t>„INS_FTTH_CZ_0623_62282_Kyjov_4“</w:t>
      </w:r>
      <w:r w:rsidRPr="001C1628">
        <w:rPr>
          <w:rFonts w:ascii="Times New Roman" w:eastAsia="Times New Roman" w:hAnsi="Times New Roman" w:cs="Times New Roman"/>
          <w:kern w:val="2"/>
          <w:sz w:val="24"/>
          <w:szCs w:val="24"/>
          <w:lang w:eastAsia="zh-CN"/>
        </w:rPr>
        <w:t xml:space="preserve"> smlouvu o nájmu  2 ks </w:t>
      </w:r>
      <w:proofErr w:type="spellStart"/>
      <w:r w:rsidRPr="001C1628">
        <w:rPr>
          <w:rFonts w:ascii="Times New Roman" w:eastAsia="Times New Roman" w:hAnsi="Times New Roman" w:cs="Times New Roman"/>
          <w:kern w:val="2"/>
          <w:sz w:val="24"/>
          <w:szCs w:val="24"/>
          <w:lang w:eastAsia="zh-CN"/>
        </w:rPr>
        <w:t>mikrotrubičky</w:t>
      </w:r>
      <w:proofErr w:type="spellEnd"/>
      <w:r w:rsidRPr="001C1628">
        <w:rPr>
          <w:rFonts w:ascii="Times New Roman" w:eastAsia="Times New Roman" w:hAnsi="Times New Roman" w:cs="Times New Roman"/>
          <w:kern w:val="2"/>
          <w:sz w:val="24"/>
          <w:szCs w:val="24"/>
          <w:lang w:eastAsia="zh-CN"/>
        </w:rPr>
        <w:t xml:space="preserve"> 8/10 mm uložené ve sjednané trase za účelem nekomerčního využití, doba nájmu 25 let,  jednorázová úhrada 2.000,- Kč/bez DPH.</w:t>
      </w:r>
    </w:p>
    <w:p w:rsidR="00053C1C" w:rsidRDefault="00053C1C" w:rsidP="00053C1C">
      <w:pPr>
        <w:tabs>
          <w:tab w:val="left" w:pos="8976"/>
        </w:tabs>
        <w:spacing w:line="240" w:lineRule="auto"/>
        <w:jc w:val="both"/>
        <w:rPr>
          <w:rFonts w:ascii="Times New Roman" w:hAnsi="Times New Roman" w:cs="Times New Roman"/>
          <w:sz w:val="24"/>
          <w:szCs w:val="24"/>
        </w:rPr>
      </w:pPr>
    </w:p>
    <w:p w:rsidR="00053C1C" w:rsidRPr="001110D1" w:rsidRDefault="00053C1C" w:rsidP="001C1628">
      <w:pPr>
        <w:keepNext/>
        <w:spacing w:after="0"/>
        <w:rPr>
          <w:rFonts w:ascii="Times New Roman" w:eastAsia="Times New Roman" w:hAnsi="Times New Roman" w:cs="Times New Roman"/>
          <w:b/>
          <w:sz w:val="24"/>
          <w:szCs w:val="20"/>
          <w:lang w:eastAsia="x-none"/>
        </w:rPr>
      </w:pPr>
      <w:r w:rsidRPr="001110D1">
        <w:rPr>
          <w:rFonts w:ascii="Times New Roman" w:eastAsia="Times New Roman" w:hAnsi="Times New Roman" w:cs="Times New Roman"/>
          <w:b/>
          <w:sz w:val="24"/>
          <w:szCs w:val="20"/>
          <w:lang w:eastAsia="x-none"/>
        </w:rPr>
        <w:t>Ad VI. Různé</w:t>
      </w:r>
    </w:p>
    <w:p w:rsidR="00053C1C" w:rsidRPr="001110D1" w:rsidRDefault="00053C1C" w:rsidP="00053C1C">
      <w:pPr>
        <w:spacing w:after="0"/>
        <w:jc w:val="both"/>
        <w:rPr>
          <w:rFonts w:ascii="Times New Roman" w:hAnsi="Times New Roman" w:cs="Times New Roman"/>
          <w:b/>
          <w:sz w:val="24"/>
          <w:szCs w:val="24"/>
        </w:rPr>
      </w:pPr>
      <w:proofErr w:type="gramStart"/>
      <w:r w:rsidRPr="001110D1">
        <w:rPr>
          <w:rFonts w:ascii="Times New Roman" w:hAnsi="Times New Roman" w:cs="Times New Roman"/>
          <w:b/>
          <w:sz w:val="24"/>
          <w:szCs w:val="24"/>
        </w:rPr>
        <w:t>VI.1.</w:t>
      </w:r>
      <w:proofErr w:type="gramEnd"/>
      <w:r w:rsidRPr="001110D1">
        <w:rPr>
          <w:rFonts w:ascii="Times New Roman" w:hAnsi="Times New Roman" w:cs="Times New Roman"/>
          <w:b/>
          <w:sz w:val="24"/>
          <w:szCs w:val="24"/>
        </w:rPr>
        <w:t xml:space="preserve"> Schválení podání žádostí o poskytnutí dotací z Dotačního programu Jihomoravského kraje „Podpora adaptačních opatření na změnu klimatu v roce 2024“  </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39/27</w:t>
      </w:r>
    </w:p>
    <w:p w:rsid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1C1628" w:rsidRDefault="00053C1C" w:rsidP="001C1628">
      <w:pPr>
        <w:spacing w:after="0" w:line="240" w:lineRule="auto"/>
        <w:jc w:val="both"/>
        <w:rPr>
          <w:rFonts w:ascii="Times New Roman" w:eastAsia="Times New Roman" w:hAnsi="Times New Roman" w:cs="Times New Roman"/>
          <w:sz w:val="24"/>
          <w:szCs w:val="20"/>
          <w:lang w:eastAsia="cs-CZ"/>
        </w:rPr>
      </w:pPr>
      <w:r w:rsidRPr="001C1628">
        <w:rPr>
          <w:rFonts w:ascii="Times New Roman" w:eastAsia="Times New Roman" w:hAnsi="Times New Roman" w:cs="Times New Roman"/>
          <w:sz w:val="24"/>
          <w:szCs w:val="20"/>
          <w:lang w:eastAsia="cs-CZ"/>
        </w:rPr>
        <w:t xml:space="preserve">v souladu s ustanovením § 102 odst. 3 zákona č. 128/2000 Sb., o obcích, ve znění pozdějších předpisů, schválila podání žádostí o poskytnutí dotací z Dotačního programu Jihomoravského </w:t>
      </w:r>
      <w:r w:rsidRPr="001C1628">
        <w:rPr>
          <w:rFonts w:ascii="Times New Roman" w:eastAsia="Times New Roman" w:hAnsi="Times New Roman" w:cs="Times New Roman"/>
          <w:sz w:val="24"/>
          <w:szCs w:val="20"/>
          <w:lang w:eastAsia="cs-CZ"/>
        </w:rPr>
        <w:lastRenderedPageBreak/>
        <w:t>kraje „Podpora adaptačních opatření na změnu klimatu v roce 202</w:t>
      </w:r>
      <w:r w:rsidR="001C1628">
        <w:rPr>
          <w:rFonts w:ascii="Times New Roman" w:eastAsia="Times New Roman" w:hAnsi="Times New Roman" w:cs="Times New Roman"/>
          <w:sz w:val="24"/>
          <w:szCs w:val="20"/>
          <w:lang w:eastAsia="cs-CZ"/>
        </w:rPr>
        <w:t xml:space="preserve">4“, a </w:t>
      </w:r>
      <w:proofErr w:type="gramStart"/>
      <w:r w:rsidR="001C1628">
        <w:rPr>
          <w:rFonts w:ascii="Times New Roman" w:eastAsia="Times New Roman" w:hAnsi="Times New Roman" w:cs="Times New Roman"/>
          <w:sz w:val="24"/>
          <w:szCs w:val="20"/>
          <w:lang w:eastAsia="cs-CZ"/>
        </w:rPr>
        <w:t xml:space="preserve">to </w:t>
      </w:r>
      <w:r w:rsidRPr="001C1628">
        <w:rPr>
          <w:rFonts w:ascii="Times New Roman" w:eastAsia="Times New Roman" w:hAnsi="Times New Roman" w:cs="Times New Roman"/>
          <w:sz w:val="24"/>
          <w:szCs w:val="20"/>
          <w:lang w:eastAsia="cs-CZ"/>
        </w:rPr>
        <w:t>z městem</w:t>
      </w:r>
      <w:proofErr w:type="gramEnd"/>
      <w:r w:rsidRPr="001C1628">
        <w:rPr>
          <w:rFonts w:ascii="Times New Roman" w:eastAsia="Times New Roman" w:hAnsi="Times New Roman" w:cs="Times New Roman"/>
          <w:sz w:val="24"/>
          <w:szCs w:val="20"/>
          <w:lang w:eastAsia="cs-CZ"/>
        </w:rPr>
        <w:t xml:space="preserve"> využitelných dotačních titulů.</w:t>
      </w:r>
    </w:p>
    <w:p w:rsidR="00053C1C" w:rsidRDefault="00053C1C" w:rsidP="00053C1C">
      <w:pPr>
        <w:tabs>
          <w:tab w:val="left" w:pos="8976"/>
        </w:tabs>
        <w:spacing w:line="240" w:lineRule="auto"/>
        <w:jc w:val="both"/>
        <w:rPr>
          <w:rFonts w:ascii="Times New Roman" w:hAnsi="Times New Roman" w:cs="Times New Roman"/>
          <w:sz w:val="24"/>
          <w:szCs w:val="24"/>
        </w:rPr>
      </w:pPr>
    </w:p>
    <w:p w:rsidR="00053C1C" w:rsidRPr="001110D1" w:rsidRDefault="00053C1C" w:rsidP="00053C1C">
      <w:pPr>
        <w:tabs>
          <w:tab w:val="left" w:pos="0"/>
        </w:tabs>
        <w:jc w:val="both"/>
      </w:pPr>
      <w:proofErr w:type="gramStart"/>
      <w:r w:rsidRPr="001110D1">
        <w:rPr>
          <w:rFonts w:ascii="Times New Roman" w:hAnsi="Times New Roman" w:cs="Times New Roman"/>
          <w:b/>
          <w:sz w:val="24"/>
          <w:szCs w:val="24"/>
        </w:rPr>
        <w:t>VI.2.</w:t>
      </w:r>
      <w:proofErr w:type="gramEnd"/>
      <w:r w:rsidR="001110D1" w:rsidRPr="001110D1">
        <w:rPr>
          <w:rFonts w:ascii="Times New Roman" w:hAnsi="Times New Roman" w:cs="Times New Roman"/>
          <w:b/>
          <w:sz w:val="24"/>
          <w:szCs w:val="24"/>
        </w:rPr>
        <w:t xml:space="preserve"> </w:t>
      </w:r>
      <w:r w:rsidRPr="001110D1">
        <w:rPr>
          <w:rFonts w:ascii="Times New Roman" w:hAnsi="Times New Roman" w:cs="Times New Roman"/>
          <w:b/>
          <w:sz w:val="24"/>
          <w:szCs w:val="24"/>
        </w:rPr>
        <w:t>Udělení výjimky pro vyhrazené parkovací místo pro držitele průkazu ZTP – L</w:t>
      </w:r>
      <w:r w:rsidR="00C52935">
        <w:rPr>
          <w:rFonts w:ascii="Times New Roman" w:hAnsi="Times New Roman" w:cs="Times New Roman"/>
          <w:b/>
          <w:sz w:val="24"/>
          <w:szCs w:val="24"/>
        </w:rPr>
        <w:t>.</w:t>
      </w:r>
      <w:r w:rsidRPr="001110D1">
        <w:rPr>
          <w:rFonts w:ascii="Times New Roman" w:hAnsi="Times New Roman" w:cs="Times New Roman"/>
          <w:b/>
          <w:sz w:val="24"/>
          <w:szCs w:val="24"/>
        </w:rPr>
        <w:t xml:space="preserve"> B</w:t>
      </w:r>
      <w:r w:rsidR="00C52935">
        <w:rPr>
          <w:rFonts w:ascii="Times New Roman" w:hAnsi="Times New Roman" w:cs="Times New Roman"/>
          <w:b/>
          <w:sz w:val="24"/>
          <w:szCs w:val="24"/>
        </w:rPr>
        <w:t>.</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39/28</w:t>
      </w:r>
    </w:p>
    <w:p w:rsidR="00053C1C" w:rsidRP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r w:rsidRPr="007617CE">
        <w:rPr>
          <w:rFonts w:ascii="Times New Roman" w:hAnsi="Times New Roman" w:cs="Times New Roman"/>
          <w:sz w:val="24"/>
          <w:szCs w:val="24"/>
        </w:rPr>
        <w:tab/>
        <w:t xml:space="preserve">     </w:t>
      </w:r>
    </w:p>
    <w:p w:rsidR="00053C1C" w:rsidRPr="001C1628" w:rsidRDefault="00053C1C" w:rsidP="001C1628">
      <w:pPr>
        <w:spacing w:line="240" w:lineRule="auto"/>
        <w:jc w:val="both"/>
        <w:rPr>
          <w:rFonts w:ascii="Times New Roman" w:hAnsi="Times New Roman" w:cs="Times New Roman"/>
          <w:sz w:val="24"/>
          <w:szCs w:val="24"/>
        </w:rPr>
      </w:pPr>
      <w:r w:rsidRPr="001C1628">
        <w:rPr>
          <w:rFonts w:ascii="Times New Roman" w:hAnsi="Times New Roman" w:cs="Times New Roman"/>
          <w:sz w:val="24"/>
          <w:szCs w:val="24"/>
        </w:rPr>
        <w:t xml:space="preserve">v souladu s ustanovením § 102 odst. 3 zákona č. 128/2000 Sb., o obcích (obecní zřízení), ve znění pozdějších předpisů souhlasí s udělením výjimky z usnesení z RM č. 110/23 ze dne </w:t>
      </w:r>
      <w:proofErr w:type="gramStart"/>
      <w:r w:rsidRPr="001C1628">
        <w:rPr>
          <w:rFonts w:ascii="Times New Roman" w:hAnsi="Times New Roman" w:cs="Times New Roman"/>
          <w:sz w:val="24"/>
          <w:szCs w:val="24"/>
        </w:rPr>
        <w:t>08.03.2010</w:t>
      </w:r>
      <w:proofErr w:type="gramEnd"/>
      <w:r w:rsidRPr="001C1628">
        <w:rPr>
          <w:rFonts w:ascii="Times New Roman" w:hAnsi="Times New Roman" w:cs="Times New Roman"/>
          <w:sz w:val="24"/>
          <w:szCs w:val="24"/>
        </w:rPr>
        <w:t xml:space="preserve"> pro žadatele L</w:t>
      </w:r>
      <w:r w:rsidR="00C52935">
        <w:rPr>
          <w:rFonts w:ascii="Times New Roman" w:hAnsi="Times New Roman" w:cs="Times New Roman"/>
          <w:sz w:val="24"/>
          <w:szCs w:val="24"/>
        </w:rPr>
        <w:t>.</w:t>
      </w:r>
      <w:r w:rsidRPr="001C1628">
        <w:rPr>
          <w:rFonts w:ascii="Times New Roman" w:hAnsi="Times New Roman" w:cs="Times New Roman"/>
          <w:sz w:val="24"/>
          <w:szCs w:val="24"/>
        </w:rPr>
        <w:t xml:space="preserve"> B</w:t>
      </w:r>
      <w:r w:rsidR="00C52935">
        <w:rPr>
          <w:rFonts w:ascii="Times New Roman" w:hAnsi="Times New Roman" w:cs="Times New Roman"/>
          <w:sz w:val="24"/>
          <w:szCs w:val="24"/>
        </w:rPr>
        <w:t>.</w:t>
      </w:r>
      <w:r w:rsidRPr="001C1628">
        <w:rPr>
          <w:rFonts w:ascii="Times New Roman" w:hAnsi="Times New Roman" w:cs="Times New Roman"/>
          <w:sz w:val="24"/>
          <w:szCs w:val="24"/>
        </w:rPr>
        <w:t xml:space="preserve">, nar. </w:t>
      </w:r>
      <w:r w:rsidR="00C52935">
        <w:rPr>
          <w:rFonts w:ascii="Times New Roman" w:hAnsi="Times New Roman" w:cs="Times New Roman"/>
          <w:sz w:val="24"/>
          <w:szCs w:val="24"/>
        </w:rPr>
        <w:t>XX</w:t>
      </w:r>
      <w:r w:rsidRPr="001C1628">
        <w:rPr>
          <w:rFonts w:ascii="Times New Roman" w:hAnsi="Times New Roman" w:cs="Times New Roman"/>
          <w:sz w:val="24"/>
          <w:szCs w:val="24"/>
        </w:rPr>
        <w:t>, s trvalým pobytem na adrese:</w:t>
      </w:r>
      <w:r w:rsidR="00C52935">
        <w:rPr>
          <w:rFonts w:ascii="Times New Roman" w:hAnsi="Times New Roman" w:cs="Times New Roman"/>
          <w:sz w:val="24"/>
          <w:szCs w:val="24"/>
        </w:rPr>
        <w:t xml:space="preserve"> </w:t>
      </w:r>
      <w:r w:rsidRPr="001C1628">
        <w:rPr>
          <w:rFonts w:ascii="Times New Roman" w:hAnsi="Times New Roman" w:cs="Times New Roman"/>
          <w:sz w:val="24"/>
          <w:szCs w:val="24"/>
        </w:rPr>
        <w:t xml:space="preserve">Kyjov a souhlasí s vyhrazením 1 parkovacího místa na parkovacím stání ve vnitrobloku za domem </w:t>
      </w:r>
      <w:proofErr w:type="gramStart"/>
      <w:r w:rsidRPr="001C1628">
        <w:rPr>
          <w:rFonts w:ascii="Times New Roman" w:hAnsi="Times New Roman" w:cs="Times New Roman"/>
          <w:sz w:val="24"/>
          <w:szCs w:val="24"/>
        </w:rPr>
        <w:t>č.p.</w:t>
      </w:r>
      <w:proofErr w:type="gramEnd"/>
      <w:r w:rsidRPr="001C1628">
        <w:rPr>
          <w:rFonts w:ascii="Times New Roman" w:hAnsi="Times New Roman" w:cs="Times New Roman"/>
          <w:sz w:val="24"/>
          <w:szCs w:val="24"/>
        </w:rPr>
        <w:t xml:space="preserve"> 220 (vjezd z ul. Kollárova) v Kyjově, označeného dopravním značením IP12+O1 s dodatkovou tabulkou E13, na které bude text  RZ „8B5 3530“, pro vozidlo zn. Renault </w:t>
      </w:r>
      <w:proofErr w:type="spellStart"/>
      <w:r w:rsidRPr="001C1628">
        <w:rPr>
          <w:rFonts w:ascii="Times New Roman" w:hAnsi="Times New Roman" w:cs="Times New Roman"/>
          <w:sz w:val="24"/>
          <w:szCs w:val="24"/>
        </w:rPr>
        <w:t>Clio</w:t>
      </w:r>
      <w:proofErr w:type="spellEnd"/>
      <w:r w:rsidRPr="001C1628">
        <w:rPr>
          <w:rFonts w:ascii="Times New Roman" w:hAnsi="Times New Roman" w:cs="Times New Roman"/>
          <w:sz w:val="24"/>
          <w:szCs w:val="24"/>
        </w:rPr>
        <w:t xml:space="preserve"> na dobu dvou let, a to od 01.02.2024 do 31.01.2026.</w:t>
      </w:r>
    </w:p>
    <w:p w:rsidR="00053C1C" w:rsidRDefault="00053C1C" w:rsidP="00053C1C">
      <w:pPr>
        <w:tabs>
          <w:tab w:val="left" w:pos="8976"/>
        </w:tabs>
        <w:spacing w:line="240" w:lineRule="auto"/>
        <w:jc w:val="both"/>
        <w:rPr>
          <w:rFonts w:ascii="Times New Roman" w:hAnsi="Times New Roman" w:cs="Times New Roman"/>
          <w:sz w:val="24"/>
          <w:szCs w:val="24"/>
        </w:rPr>
      </w:pPr>
    </w:p>
    <w:p w:rsidR="00053C1C" w:rsidRPr="001110D1" w:rsidRDefault="00053C1C" w:rsidP="00053C1C">
      <w:pPr>
        <w:spacing w:after="0"/>
        <w:jc w:val="both"/>
        <w:rPr>
          <w:rFonts w:ascii="Times New Roman" w:eastAsia="Calibri" w:hAnsi="Times New Roman" w:cs="Times New Roman"/>
          <w:b/>
          <w:sz w:val="24"/>
          <w:szCs w:val="24"/>
        </w:rPr>
      </w:pPr>
      <w:proofErr w:type="gramStart"/>
      <w:r w:rsidRPr="001110D1">
        <w:rPr>
          <w:rFonts w:ascii="Times New Roman" w:hAnsi="Times New Roman" w:cs="Times New Roman"/>
          <w:b/>
          <w:sz w:val="24"/>
          <w:szCs w:val="24"/>
        </w:rPr>
        <w:t>VI.3.</w:t>
      </w:r>
      <w:proofErr w:type="gramEnd"/>
      <w:r w:rsidRPr="001110D1">
        <w:rPr>
          <w:rFonts w:ascii="Times New Roman" w:hAnsi="Times New Roman" w:cs="Times New Roman"/>
          <w:b/>
          <w:sz w:val="24"/>
          <w:szCs w:val="24"/>
        </w:rPr>
        <w:t xml:space="preserve"> </w:t>
      </w:r>
      <w:r w:rsidRPr="001110D1">
        <w:rPr>
          <w:rFonts w:ascii="Times New Roman" w:eastAsia="Calibri" w:hAnsi="Times New Roman" w:cs="Times New Roman"/>
          <w:b/>
          <w:sz w:val="24"/>
          <w:szCs w:val="24"/>
        </w:rPr>
        <w:t xml:space="preserve">Schválení výjimky z postupů pro zadávání VZMR a uzavření Smlouvy o poskytnutí služby přístupu k webové aplikaci komoditního portálu </w:t>
      </w:r>
      <w:proofErr w:type="spellStart"/>
      <w:r w:rsidRPr="001110D1">
        <w:rPr>
          <w:rFonts w:ascii="Times New Roman" w:eastAsia="Calibri" w:hAnsi="Times New Roman" w:cs="Times New Roman"/>
          <w:b/>
          <w:sz w:val="24"/>
          <w:szCs w:val="24"/>
        </w:rPr>
        <w:t>EnergyBroker</w:t>
      </w:r>
      <w:proofErr w:type="spellEnd"/>
      <w:r w:rsidRPr="001110D1">
        <w:rPr>
          <w:rFonts w:ascii="Times New Roman" w:eastAsia="Calibri" w:hAnsi="Times New Roman" w:cs="Times New Roman"/>
          <w:b/>
          <w:sz w:val="24"/>
          <w:szCs w:val="24"/>
        </w:rPr>
        <w:t xml:space="preserve">   </w:t>
      </w:r>
    </w:p>
    <w:p w:rsidR="00053C1C" w:rsidRDefault="00053C1C" w:rsidP="00053C1C">
      <w:pPr>
        <w:pStyle w:val="Zkladntext0"/>
        <w:spacing w:before="0" w:after="0"/>
      </w:pPr>
      <w:r>
        <w:rPr>
          <w:szCs w:val="24"/>
        </w:rPr>
        <w:t>Usnesení</w:t>
      </w:r>
    </w:p>
    <w:p w:rsidR="00053C1C" w:rsidRDefault="00053C1C" w:rsidP="00053C1C">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39/29</w:t>
      </w:r>
    </w:p>
    <w:p w:rsidR="00053C1C" w:rsidRPr="00053C1C" w:rsidRDefault="00053C1C" w:rsidP="00053C1C">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1C1628" w:rsidRDefault="00053C1C" w:rsidP="001C1628">
      <w:pPr>
        <w:spacing w:after="0" w:line="240" w:lineRule="auto"/>
        <w:jc w:val="both"/>
        <w:rPr>
          <w:rFonts w:ascii="Times New Roman" w:eastAsia="Times New Roman" w:hAnsi="Times New Roman" w:cs="Times New Roman"/>
          <w:iCs/>
          <w:sz w:val="24"/>
          <w:szCs w:val="20"/>
          <w:lang w:eastAsia="cs-CZ"/>
        </w:rPr>
      </w:pPr>
      <w:r w:rsidRPr="001C1628">
        <w:rPr>
          <w:rFonts w:ascii="Times New Roman" w:eastAsia="Times New Roman" w:hAnsi="Times New Roman" w:cs="Times New Roman"/>
          <w:iCs/>
          <w:sz w:val="24"/>
          <w:szCs w:val="20"/>
          <w:lang w:eastAsia="cs-CZ"/>
        </w:rPr>
        <w:t xml:space="preserve">a v souladu s ustanovením § 102 odst. 3 zák. č. 128/2000 Sb., o obcích, ve znění pozdějších předpisů, rozhodla o udělení výjimky dle článku č. 8 odst. 2 z postupů stanovených vnitřním předpisem Pravidla pro zadávání veřejných zakázek účinným od 14. 11. 2022 za účelem přímého zadání veřejné zakázky malého rozsahu s názvem „Přístup k webové aplikaci komoditního portálu </w:t>
      </w:r>
      <w:proofErr w:type="spellStart"/>
      <w:r w:rsidRPr="001C1628">
        <w:rPr>
          <w:rFonts w:ascii="Times New Roman" w:eastAsia="Times New Roman" w:hAnsi="Times New Roman" w:cs="Times New Roman"/>
          <w:iCs/>
          <w:sz w:val="24"/>
          <w:szCs w:val="20"/>
          <w:lang w:eastAsia="cs-CZ"/>
        </w:rPr>
        <w:t>EnergyBroker</w:t>
      </w:r>
      <w:proofErr w:type="spellEnd"/>
      <w:r w:rsidRPr="001C1628">
        <w:rPr>
          <w:rFonts w:ascii="Times New Roman" w:eastAsia="Times New Roman" w:hAnsi="Times New Roman" w:cs="Times New Roman"/>
          <w:iCs/>
          <w:sz w:val="24"/>
          <w:szCs w:val="20"/>
          <w:lang w:eastAsia="cs-CZ"/>
        </w:rPr>
        <w:t xml:space="preserve">“ jednomu uchazeči – společnosti ENSYTRA, se sídlem nám. Svobody 931/22, 789 85 Mohelnice, IČ 28582136. Současně rozhodla o uzavření Smlouvy o poskytnutí služby přístupu k webové aplikaci komoditního portálu </w:t>
      </w:r>
      <w:proofErr w:type="spellStart"/>
      <w:r w:rsidRPr="001C1628">
        <w:rPr>
          <w:rFonts w:ascii="Times New Roman" w:eastAsia="Times New Roman" w:hAnsi="Times New Roman" w:cs="Times New Roman"/>
          <w:iCs/>
          <w:sz w:val="24"/>
          <w:szCs w:val="20"/>
          <w:lang w:eastAsia="cs-CZ"/>
        </w:rPr>
        <w:t>EnergyBroker</w:t>
      </w:r>
      <w:proofErr w:type="spellEnd"/>
      <w:r w:rsidRPr="001C1628">
        <w:rPr>
          <w:rFonts w:ascii="Times New Roman" w:eastAsia="Times New Roman" w:hAnsi="Times New Roman" w:cs="Times New Roman"/>
          <w:iCs/>
          <w:sz w:val="24"/>
          <w:szCs w:val="20"/>
          <w:lang w:eastAsia="cs-CZ"/>
        </w:rPr>
        <w:t xml:space="preserve"> mezi městem Kyjovem a  společností ENSYTRA, se sídlem nám. Svobody 931/22, 789 85 Mohelnice, IČ 28582136, jako poskytovatelem, a to do </w:t>
      </w:r>
      <w:proofErr w:type="gramStart"/>
      <w:r w:rsidRPr="001C1628">
        <w:rPr>
          <w:rFonts w:ascii="Times New Roman" w:eastAsia="Times New Roman" w:hAnsi="Times New Roman" w:cs="Times New Roman"/>
          <w:iCs/>
          <w:sz w:val="24"/>
          <w:szCs w:val="20"/>
          <w:lang w:eastAsia="cs-CZ"/>
        </w:rPr>
        <w:t>31.12.2025</w:t>
      </w:r>
      <w:proofErr w:type="gramEnd"/>
      <w:r w:rsidRPr="001C1628">
        <w:rPr>
          <w:rFonts w:ascii="Times New Roman" w:eastAsia="Times New Roman" w:hAnsi="Times New Roman" w:cs="Times New Roman"/>
          <w:iCs/>
          <w:sz w:val="24"/>
          <w:szCs w:val="20"/>
          <w:lang w:eastAsia="cs-CZ"/>
        </w:rPr>
        <w:t xml:space="preserve"> s měsíční úhradou 12.000,- Kč/bez DPH.  </w:t>
      </w:r>
    </w:p>
    <w:p w:rsidR="001649D8" w:rsidRDefault="001649D8" w:rsidP="001649D8">
      <w:pPr>
        <w:pStyle w:val="Zkladntext0"/>
        <w:rPr>
          <w:b/>
        </w:rPr>
      </w:pPr>
    </w:p>
    <w:p w:rsidR="001649D8" w:rsidRDefault="001649D8" w:rsidP="001649D8">
      <w:pPr>
        <w:pStyle w:val="Zkladntext0"/>
        <w:rPr>
          <w:b/>
        </w:rPr>
      </w:pPr>
      <w:r>
        <w:rPr>
          <w:b/>
        </w:rPr>
        <w:t xml:space="preserve">5. </w:t>
      </w:r>
      <w:r w:rsidRPr="00E269FA">
        <w:rPr>
          <w:b/>
          <w:u w:val="single"/>
        </w:rPr>
        <w:t>Vyhodnocení VZMR „Nájem zařízení pro úsekové měření rychlosti v obci Strážovice“</w:t>
      </w:r>
    </w:p>
    <w:p w:rsidR="001649D8" w:rsidRDefault="001649D8" w:rsidP="001649D8">
      <w:pPr>
        <w:pStyle w:val="Zkladntext0"/>
        <w:spacing w:before="0" w:after="0"/>
      </w:pPr>
      <w:r>
        <w:rPr>
          <w:szCs w:val="24"/>
        </w:rPr>
        <w:t>Usnesení</w:t>
      </w:r>
    </w:p>
    <w:p w:rsidR="001649D8" w:rsidRDefault="001649D8" w:rsidP="001649D8">
      <w:pPr>
        <w:spacing w:after="0" w:line="240" w:lineRule="auto"/>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39/30</w:t>
      </w:r>
    </w:p>
    <w:p w:rsidR="001649D8" w:rsidRDefault="001649D8" w:rsidP="001649D8">
      <w:pPr>
        <w:spacing w:after="0" w:line="240" w:lineRule="auto"/>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Pr="00053C1C" w:rsidRDefault="00053C1C" w:rsidP="00053C1C">
      <w:pPr>
        <w:spacing w:after="120" w:line="240" w:lineRule="auto"/>
        <w:jc w:val="both"/>
        <w:rPr>
          <w:rFonts w:ascii="Times New Roman" w:hAnsi="Times New Roman" w:cs="Times New Roman"/>
          <w:position w:val="6"/>
          <w:sz w:val="24"/>
          <w:szCs w:val="24"/>
        </w:rPr>
      </w:pPr>
      <w:r w:rsidRPr="00053C1C">
        <w:rPr>
          <w:rFonts w:ascii="Times New Roman" w:hAnsi="Times New Roman" w:cs="Times New Roman"/>
          <w:position w:val="6"/>
          <w:sz w:val="24"/>
          <w:szCs w:val="24"/>
        </w:rPr>
        <w:t>v souladu s ustanovením § 102 odst. 3 zákona č. 128/2000 Sb., o obcích, ve znění pozdějších předpisů, bere na vědomí doporučení hodnotící komise, schvaluje výsledky veřejné zakázky malého rozsahu „</w:t>
      </w:r>
      <w:r w:rsidRPr="00053C1C">
        <w:rPr>
          <w:rFonts w:ascii="Times New Roman" w:hAnsi="Times New Roman" w:cs="Times New Roman"/>
          <w:b/>
          <w:position w:val="6"/>
          <w:sz w:val="24"/>
          <w:szCs w:val="24"/>
        </w:rPr>
        <w:t>Nájem zařízení pro úsekové měření rychlosti v obci Strážovice</w:t>
      </w:r>
      <w:r w:rsidRPr="00053C1C">
        <w:rPr>
          <w:rFonts w:ascii="Times New Roman" w:hAnsi="Times New Roman" w:cs="Times New Roman"/>
          <w:position w:val="6"/>
          <w:sz w:val="24"/>
          <w:szCs w:val="24"/>
        </w:rPr>
        <w:t>“ a rozhodla o uzavření smlouvy o nájmu s dodavatelem GEMOS DOPRAVNÍ SYSTÉMY a.s., se sídlem Hálova 47/12, 190 15 Praha 9 – Satalice, IČO 24132098 s celkovou nabídkovou cenou 348 000 Kč bez</w:t>
      </w:r>
      <w:r w:rsidRPr="00053C1C">
        <w:rPr>
          <w:rFonts w:ascii="Times New Roman" w:hAnsi="Times New Roman" w:cs="Times New Roman"/>
          <w:sz w:val="24"/>
          <w:szCs w:val="24"/>
        </w:rPr>
        <w:t> </w:t>
      </w:r>
      <w:r w:rsidRPr="00053C1C">
        <w:rPr>
          <w:rFonts w:ascii="Times New Roman" w:hAnsi="Times New Roman" w:cs="Times New Roman"/>
          <w:position w:val="6"/>
          <w:sz w:val="24"/>
          <w:szCs w:val="24"/>
        </w:rPr>
        <w:t>DPH, tj. 421 080 Kč včetně DPH za období 12 měsíců trvání smlouvy.</w:t>
      </w:r>
    </w:p>
    <w:p w:rsidR="001649D8" w:rsidRDefault="001649D8" w:rsidP="001649D8">
      <w:pPr>
        <w:pStyle w:val="Zkladntext0"/>
        <w:rPr>
          <w:b/>
        </w:rPr>
      </w:pPr>
    </w:p>
    <w:p w:rsidR="00EE3AC0" w:rsidRDefault="00EE3AC0" w:rsidP="001649D8">
      <w:pPr>
        <w:pStyle w:val="Zkladntext0"/>
        <w:rPr>
          <w:b/>
        </w:rPr>
      </w:pPr>
    </w:p>
    <w:p w:rsidR="00EE3AC0" w:rsidRDefault="00EE3AC0" w:rsidP="001649D8">
      <w:pPr>
        <w:pStyle w:val="Zkladntext0"/>
        <w:rPr>
          <w:b/>
        </w:rPr>
      </w:pPr>
    </w:p>
    <w:p w:rsidR="00EE3AC0" w:rsidRDefault="00EE3AC0" w:rsidP="001649D8">
      <w:pPr>
        <w:pStyle w:val="Zkladntext0"/>
        <w:rPr>
          <w:b/>
        </w:rPr>
      </w:pPr>
    </w:p>
    <w:p w:rsidR="001649D8" w:rsidRPr="001649D8" w:rsidRDefault="001649D8" w:rsidP="001649D8">
      <w:pPr>
        <w:pStyle w:val="Zkladntext0"/>
      </w:pPr>
      <w:r>
        <w:rPr>
          <w:b/>
        </w:rPr>
        <w:lastRenderedPageBreak/>
        <w:t xml:space="preserve">6. </w:t>
      </w:r>
      <w:r>
        <w:rPr>
          <w:b/>
          <w:u w:val="single"/>
        </w:rPr>
        <w:t>Odbor rozvoje města</w:t>
      </w:r>
      <w:r>
        <w:rPr>
          <w:b/>
        </w:rPr>
        <w:t xml:space="preserve"> </w:t>
      </w:r>
    </w:p>
    <w:p w:rsidR="00384E21" w:rsidRPr="005F1760" w:rsidRDefault="00384E21" w:rsidP="005F1760">
      <w:pPr>
        <w:pStyle w:val="Zkladntext0"/>
        <w:ind w:left="708"/>
        <w:rPr>
          <w:b/>
        </w:rPr>
      </w:pPr>
      <w:r w:rsidRPr="005F1760">
        <w:rPr>
          <w:b/>
        </w:rPr>
        <w:t xml:space="preserve">6.1 </w:t>
      </w:r>
      <w:r w:rsidR="005F1760" w:rsidRPr="005F1760">
        <w:rPr>
          <w:b/>
          <w:u w:val="single"/>
        </w:rPr>
        <w:t>Dohoda o převodu investorství stavby „Sběrný dvůr odpadů v Kyjově“ – město Kyjov – společnost EKOR s.r.o.</w:t>
      </w:r>
      <w:r w:rsidR="005F1760" w:rsidRPr="005F1760">
        <w:rPr>
          <w:b/>
        </w:rPr>
        <w:t xml:space="preserve"> </w:t>
      </w:r>
    </w:p>
    <w:p w:rsidR="00384E21" w:rsidRDefault="00384E21" w:rsidP="00384E21">
      <w:pPr>
        <w:pStyle w:val="Zkladntext0"/>
        <w:spacing w:before="0" w:after="0"/>
        <w:ind w:left="708"/>
      </w:pPr>
      <w:r>
        <w:rPr>
          <w:szCs w:val="24"/>
        </w:rPr>
        <w:t>Usnesení</w:t>
      </w:r>
    </w:p>
    <w:p w:rsidR="00384E21" w:rsidRDefault="00384E21" w:rsidP="00384E21">
      <w:pPr>
        <w:spacing w:after="0" w:line="240" w:lineRule="auto"/>
        <w:ind w:left="708"/>
        <w:jc w:val="both"/>
      </w:pPr>
      <w:r>
        <w:rPr>
          <w:rFonts w:ascii="Times New Roman" w:hAnsi="Times New Roman" w:cs="Times New Roman"/>
          <w:sz w:val="24"/>
          <w:szCs w:val="24"/>
        </w:rPr>
        <w:t>Rady města Kyjova ze dne 29. 1. 2024 č. 39/</w:t>
      </w:r>
      <w:r w:rsidR="001110D1">
        <w:rPr>
          <w:rFonts w:ascii="Times New Roman" w:hAnsi="Times New Roman" w:cs="Times New Roman"/>
          <w:sz w:val="24"/>
          <w:szCs w:val="24"/>
        </w:rPr>
        <w:t>3</w:t>
      </w:r>
      <w:r>
        <w:rPr>
          <w:rFonts w:ascii="Times New Roman" w:hAnsi="Times New Roman" w:cs="Times New Roman"/>
          <w:sz w:val="24"/>
          <w:szCs w:val="24"/>
        </w:rPr>
        <w:t>1</w:t>
      </w:r>
    </w:p>
    <w:p w:rsidR="00384E21" w:rsidRDefault="00384E21" w:rsidP="00384E21">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9A699A" w:rsidRPr="009A699A" w:rsidRDefault="009A699A" w:rsidP="009A699A">
      <w:pPr>
        <w:spacing w:after="120" w:line="240" w:lineRule="auto"/>
        <w:ind w:left="708"/>
        <w:jc w:val="both"/>
        <w:rPr>
          <w:rFonts w:ascii="Times New Roman" w:hAnsi="Times New Roman" w:cs="Times New Roman"/>
          <w:position w:val="6"/>
          <w:sz w:val="24"/>
          <w:szCs w:val="24"/>
        </w:rPr>
      </w:pPr>
      <w:r w:rsidRPr="009A699A">
        <w:rPr>
          <w:rFonts w:ascii="Times New Roman" w:hAnsi="Times New Roman" w:cs="Times New Roman"/>
          <w:position w:val="6"/>
          <w:sz w:val="24"/>
          <w:szCs w:val="24"/>
        </w:rPr>
        <w:t xml:space="preserve">v souladu s ustanovením § 102 odst. 3 zákona č. 128/2000 Sb., o obcích, ve znění pozdějších předpisů, rozhodla o uzavření Dohody o převodu veškerých práv a povinností vyplývající z investorství stavby s názvem „Sběrný dvůr odpadů v Kyjově“ dle projektové dokumentace vypracované Ing. </w:t>
      </w:r>
      <w:proofErr w:type="spellStart"/>
      <w:r w:rsidRPr="009A699A">
        <w:rPr>
          <w:rFonts w:ascii="Times New Roman" w:hAnsi="Times New Roman" w:cs="Times New Roman"/>
          <w:position w:val="6"/>
          <w:sz w:val="24"/>
          <w:szCs w:val="24"/>
        </w:rPr>
        <w:t>Radimírem</w:t>
      </w:r>
      <w:proofErr w:type="spellEnd"/>
      <w:r w:rsidRPr="009A699A">
        <w:rPr>
          <w:rFonts w:ascii="Times New Roman" w:hAnsi="Times New Roman" w:cs="Times New Roman"/>
          <w:position w:val="6"/>
          <w:sz w:val="24"/>
          <w:szCs w:val="24"/>
        </w:rPr>
        <w:t xml:space="preserve"> </w:t>
      </w:r>
      <w:proofErr w:type="spellStart"/>
      <w:r w:rsidRPr="009A699A">
        <w:rPr>
          <w:rFonts w:ascii="Times New Roman" w:hAnsi="Times New Roman" w:cs="Times New Roman"/>
          <w:position w:val="6"/>
          <w:sz w:val="24"/>
          <w:szCs w:val="24"/>
        </w:rPr>
        <w:t>Zendulkou</w:t>
      </w:r>
      <w:proofErr w:type="spellEnd"/>
      <w:r w:rsidRPr="009A699A">
        <w:rPr>
          <w:rFonts w:ascii="Times New Roman" w:hAnsi="Times New Roman" w:cs="Times New Roman"/>
          <w:position w:val="6"/>
          <w:sz w:val="24"/>
          <w:szCs w:val="24"/>
        </w:rPr>
        <w:t xml:space="preserve">, Hvězda 13, 796 01 Prostějov, IČ:42701660, na základě které byl uvedený stavební záměr schválen stavebním úřadem Městského úřadu v Kyjově rozhodnutím vydaným pod </w:t>
      </w:r>
      <w:proofErr w:type="gramStart"/>
      <w:r w:rsidRPr="009A699A">
        <w:rPr>
          <w:rFonts w:ascii="Times New Roman" w:hAnsi="Times New Roman" w:cs="Times New Roman"/>
          <w:position w:val="6"/>
          <w:sz w:val="24"/>
          <w:szCs w:val="24"/>
        </w:rPr>
        <w:t>č.j.</w:t>
      </w:r>
      <w:proofErr w:type="gramEnd"/>
      <w:r w:rsidRPr="009A699A">
        <w:rPr>
          <w:rFonts w:ascii="Times New Roman" w:hAnsi="Times New Roman" w:cs="Times New Roman"/>
          <w:position w:val="6"/>
          <w:sz w:val="24"/>
          <w:szCs w:val="24"/>
        </w:rPr>
        <w:t xml:space="preserve"> SÚ63383/19/265/SÚ2134/2019/265Ru, mezi městem Kyjov, jako přebírajícím, novým investorem stavby (stavebníkem) a společností EKOR, s.r.o., IČ: 60700262, Havlíčkova 1398/49a, 697 01 Kyjov, jako původním investorem stavby (stavebníkem). Součástí dohody bude i bezúplatný převod vlastnictví uvedené projektované dokumentace na město.</w:t>
      </w:r>
    </w:p>
    <w:p w:rsidR="00384E21" w:rsidRDefault="00384E21" w:rsidP="005F1760">
      <w:pPr>
        <w:pStyle w:val="Zkladntext0"/>
        <w:rPr>
          <w:b/>
        </w:rPr>
      </w:pPr>
    </w:p>
    <w:p w:rsidR="00384E21" w:rsidRPr="00384E21" w:rsidRDefault="00384E21" w:rsidP="00384E21">
      <w:pPr>
        <w:pStyle w:val="Zkladntext0"/>
        <w:ind w:left="708"/>
        <w:rPr>
          <w:b/>
        </w:rPr>
      </w:pPr>
      <w:r>
        <w:rPr>
          <w:b/>
        </w:rPr>
        <w:t xml:space="preserve">6.2 </w:t>
      </w:r>
      <w:r w:rsidRPr="00384E21">
        <w:rPr>
          <w:b/>
          <w:u w:val="single"/>
        </w:rPr>
        <w:t>FTTH sítě Nej.cz</w:t>
      </w:r>
      <w:r w:rsidRPr="00384E21">
        <w:rPr>
          <w:b/>
        </w:rPr>
        <w:t xml:space="preserve"> </w:t>
      </w:r>
    </w:p>
    <w:p w:rsidR="00384E21" w:rsidRDefault="00384E21" w:rsidP="00384E21">
      <w:pPr>
        <w:pStyle w:val="Zkladntext0"/>
        <w:spacing w:before="0" w:after="0"/>
        <w:ind w:left="708"/>
      </w:pPr>
      <w:r>
        <w:rPr>
          <w:szCs w:val="24"/>
        </w:rPr>
        <w:t>Usnesení</w:t>
      </w:r>
    </w:p>
    <w:p w:rsidR="00384E21" w:rsidRDefault="00384E21" w:rsidP="00384E21">
      <w:pPr>
        <w:spacing w:after="0" w:line="240" w:lineRule="auto"/>
        <w:ind w:left="708"/>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39/32</w:t>
      </w:r>
    </w:p>
    <w:p w:rsidR="00384E21" w:rsidRDefault="00384E21" w:rsidP="00384E21">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384E21" w:rsidRPr="00384E21" w:rsidRDefault="00384E21" w:rsidP="00384E21">
      <w:pPr>
        <w:spacing w:after="120" w:line="240" w:lineRule="auto"/>
        <w:ind w:left="708"/>
        <w:jc w:val="both"/>
        <w:rPr>
          <w:rFonts w:ascii="Times New Roman" w:hAnsi="Times New Roman" w:cs="Times New Roman"/>
          <w:position w:val="6"/>
          <w:sz w:val="24"/>
          <w:szCs w:val="24"/>
        </w:rPr>
      </w:pPr>
      <w:r w:rsidRPr="00384E21">
        <w:rPr>
          <w:rFonts w:ascii="Times New Roman" w:hAnsi="Times New Roman" w:cs="Times New Roman"/>
          <w:position w:val="6"/>
          <w:sz w:val="24"/>
          <w:szCs w:val="24"/>
        </w:rPr>
        <w:t xml:space="preserve">v souladu s ustanovením § 102 odst. 3 zákona č. 128/2000 Sb., o obcích, ve znění pozdějších předpisů vzala na vědomí stavební záměr „Kyjov, rozšíření FTTH – ul. Mezi Mlaty, Jungmannova, Kollárova“ pro stavebníka Nej.cz s.r.o., Kaplanova 2252/8, 148 00 Praha a rozhodla o vydání kladného stanoviska za Město Kyjov, jako účastníka řízení, vlastníka dotčených pozemků, vlastníka dopravní a technické infrastruktury.  </w:t>
      </w:r>
      <w:r w:rsidRPr="00384E21">
        <w:rPr>
          <w:rFonts w:ascii="Times New Roman" w:hAnsi="Times New Roman" w:cs="Times New Roman"/>
          <w:strike/>
          <w:position w:val="6"/>
          <w:sz w:val="24"/>
          <w:szCs w:val="24"/>
        </w:rPr>
        <w:t xml:space="preserve"> </w:t>
      </w:r>
      <w:r w:rsidRPr="00384E21">
        <w:rPr>
          <w:rFonts w:ascii="Times New Roman" w:hAnsi="Times New Roman" w:cs="Times New Roman"/>
          <w:position w:val="6"/>
          <w:sz w:val="24"/>
          <w:szCs w:val="24"/>
        </w:rPr>
        <w:t xml:space="preserve">     </w:t>
      </w:r>
    </w:p>
    <w:p w:rsidR="001649D8" w:rsidRDefault="001649D8" w:rsidP="001649D8">
      <w:pPr>
        <w:pStyle w:val="Zkladntext0"/>
        <w:rPr>
          <w:b/>
          <w:bCs/>
          <w:color w:val="000000" w:themeColor="text1"/>
          <w:szCs w:val="24"/>
        </w:rPr>
      </w:pPr>
    </w:p>
    <w:p w:rsidR="00654FD9" w:rsidRDefault="00053C1C" w:rsidP="00654FD9">
      <w:pPr>
        <w:pStyle w:val="Zkladntext0"/>
        <w:spacing w:after="0"/>
        <w:ind w:left="708"/>
        <w:rPr>
          <w:b/>
          <w:u w:val="single"/>
        </w:rPr>
      </w:pPr>
      <w:r>
        <w:rPr>
          <w:b/>
        </w:rPr>
        <w:t xml:space="preserve">6.3 </w:t>
      </w:r>
      <w:r w:rsidRPr="00053C1C">
        <w:rPr>
          <w:b/>
          <w:u w:val="single"/>
        </w:rPr>
        <w:t>Vyhlášení VZ v režimu zákona č. 134/2016 Sb. „Stavební úpravy kuchyně</w:t>
      </w:r>
    </w:p>
    <w:p w:rsidR="00053C1C" w:rsidRPr="00053C1C" w:rsidRDefault="00654FD9" w:rsidP="00654FD9">
      <w:pPr>
        <w:pStyle w:val="Zkladntext0"/>
        <w:spacing w:before="0"/>
        <w:ind w:left="708"/>
        <w:rPr>
          <w:b/>
        </w:rPr>
      </w:pPr>
      <w:r w:rsidRPr="00654FD9">
        <w:rPr>
          <w:b/>
        </w:rPr>
        <w:t xml:space="preserve">      </w:t>
      </w:r>
      <w:r w:rsidR="00053C1C" w:rsidRPr="00053C1C">
        <w:rPr>
          <w:b/>
          <w:u w:val="single"/>
        </w:rPr>
        <w:t>a zázemí restaurace Kulturního domu v Kyjově“</w:t>
      </w:r>
    </w:p>
    <w:p w:rsidR="00053C1C" w:rsidRDefault="00053C1C" w:rsidP="00053C1C">
      <w:pPr>
        <w:pStyle w:val="Zkladntext0"/>
        <w:spacing w:before="0" w:after="0"/>
        <w:ind w:left="708"/>
      </w:pPr>
      <w:r>
        <w:rPr>
          <w:szCs w:val="24"/>
        </w:rPr>
        <w:t>Usnesení</w:t>
      </w:r>
    </w:p>
    <w:p w:rsidR="00053C1C" w:rsidRDefault="00053C1C" w:rsidP="00053C1C">
      <w:pPr>
        <w:spacing w:after="0" w:line="240" w:lineRule="auto"/>
        <w:ind w:left="708"/>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39/33</w:t>
      </w:r>
    </w:p>
    <w:p w:rsidR="00053C1C" w:rsidRDefault="00053C1C" w:rsidP="00053C1C">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053C1C" w:rsidRDefault="00053C1C" w:rsidP="001C1628">
      <w:pPr>
        <w:spacing w:after="120" w:line="240" w:lineRule="auto"/>
        <w:ind w:left="708"/>
        <w:jc w:val="both"/>
        <w:rPr>
          <w:rFonts w:ascii="Times New Roman" w:hAnsi="Times New Roman" w:cs="Times New Roman"/>
          <w:position w:val="6"/>
          <w:sz w:val="24"/>
          <w:szCs w:val="24"/>
        </w:rPr>
      </w:pPr>
      <w:r w:rsidRPr="00053C1C">
        <w:rPr>
          <w:rFonts w:ascii="Times New Roman" w:hAnsi="Times New Roman" w:cs="Times New Roman"/>
          <w:position w:val="6"/>
          <w:sz w:val="24"/>
          <w:szCs w:val="24"/>
        </w:rPr>
        <w:t xml:space="preserve">v souladu s ustanovením § 102 odst. 3 zákona č. 128/2000 Sb., o obcích, ve znění pozdějších předpisů, </w:t>
      </w:r>
      <w:r w:rsidRPr="00053C1C">
        <w:rPr>
          <w:rFonts w:ascii="Times New Roman" w:hAnsi="Times New Roman" w:cs="Times New Roman"/>
          <w:b/>
          <w:position w:val="6"/>
          <w:sz w:val="24"/>
          <w:szCs w:val="24"/>
        </w:rPr>
        <w:t>schvaluje</w:t>
      </w:r>
      <w:r w:rsidRPr="00053C1C">
        <w:rPr>
          <w:rFonts w:ascii="Times New Roman" w:hAnsi="Times New Roman" w:cs="Times New Roman"/>
          <w:position w:val="6"/>
          <w:sz w:val="24"/>
          <w:szCs w:val="24"/>
        </w:rPr>
        <w:t xml:space="preserve"> Výzvu k podání nabídky a zadávací dokumentaci (včetně příloh) a složení komise pro otevírání nabídek v elektronické podobě a komise pro posouzení splnění podmínek účasti v zadávacím řízení a hodnocení nabídek, pro veřejnou zakázku dle zákona č. 134/2016 Sb., o zadávání veřejných zakázek, s názvem „Stavební úpravy kuchyně a zázemí restaurace Kulturního domu v Kyjově“, v předloženém znění dle přiložených příloh.</w:t>
      </w:r>
    </w:p>
    <w:p w:rsidR="001110D1" w:rsidRPr="00053C1C" w:rsidRDefault="001110D1" w:rsidP="001C1628">
      <w:pPr>
        <w:spacing w:after="120" w:line="240" w:lineRule="auto"/>
        <w:ind w:left="708"/>
        <w:jc w:val="both"/>
        <w:rPr>
          <w:rFonts w:ascii="Times New Roman" w:hAnsi="Times New Roman" w:cs="Times New Roman"/>
          <w:position w:val="6"/>
          <w:sz w:val="24"/>
          <w:szCs w:val="24"/>
          <w:highlight w:val="yellow"/>
        </w:rPr>
      </w:pPr>
    </w:p>
    <w:p w:rsidR="001110D1" w:rsidRDefault="001110D1" w:rsidP="001110D1">
      <w:pPr>
        <w:pStyle w:val="Zkladntext0"/>
        <w:spacing w:before="0" w:after="0"/>
        <w:ind w:left="708"/>
      </w:pPr>
      <w:r>
        <w:rPr>
          <w:szCs w:val="24"/>
        </w:rPr>
        <w:t>Usnesení</w:t>
      </w:r>
    </w:p>
    <w:p w:rsidR="001110D1" w:rsidRDefault="001110D1" w:rsidP="001110D1">
      <w:pPr>
        <w:spacing w:after="0" w:line="240" w:lineRule="auto"/>
        <w:ind w:left="708"/>
        <w:jc w:val="both"/>
      </w:pPr>
      <w:r>
        <w:rPr>
          <w:rFonts w:ascii="Times New Roman" w:hAnsi="Times New Roman" w:cs="Times New Roman"/>
          <w:sz w:val="24"/>
          <w:szCs w:val="24"/>
        </w:rPr>
        <w:t>Rady města Kyjova ze dne 29. 1. 2024 č. 39/34</w:t>
      </w:r>
    </w:p>
    <w:p w:rsidR="001110D1" w:rsidRDefault="001110D1" w:rsidP="001110D1">
      <w:pPr>
        <w:spacing w:after="0" w:line="240" w:lineRule="auto"/>
        <w:ind w:left="708"/>
        <w:jc w:val="both"/>
      </w:pPr>
      <w:r>
        <w:rPr>
          <w:rFonts w:ascii="Times New Roman" w:hAnsi="Times New Roman" w:cs="Times New Roman"/>
          <w:sz w:val="24"/>
          <w:szCs w:val="24"/>
        </w:rPr>
        <w:t>Rada města Kyjova, po projednání (7,0,0)</w:t>
      </w:r>
    </w:p>
    <w:p w:rsidR="00053C1C" w:rsidRPr="00053C1C" w:rsidRDefault="00053C1C" w:rsidP="001C1628">
      <w:pPr>
        <w:spacing w:after="120" w:line="240" w:lineRule="auto"/>
        <w:ind w:left="708"/>
        <w:jc w:val="both"/>
        <w:rPr>
          <w:rFonts w:ascii="Times New Roman" w:hAnsi="Times New Roman" w:cs="Times New Roman"/>
          <w:position w:val="6"/>
          <w:sz w:val="24"/>
          <w:szCs w:val="24"/>
        </w:rPr>
      </w:pPr>
      <w:r w:rsidRPr="00053C1C">
        <w:rPr>
          <w:rFonts w:ascii="Times New Roman" w:hAnsi="Times New Roman" w:cs="Times New Roman"/>
          <w:position w:val="6"/>
          <w:sz w:val="24"/>
          <w:szCs w:val="24"/>
        </w:rPr>
        <w:t>pověřuje zaměstnance města Kyjova Bc.  E</w:t>
      </w:r>
      <w:r w:rsidR="00C52935">
        <w:rPr>
          <w:rFonts w:ascii="Times New Roman" w:hAnsi="Times New Roman" w:cs="Times New Roman"/>
          <w:position w:val="6"/>
          <w:sz w:val="24"/>
          <w:szCs w:val="24"/>
        </w:rPr>
        <w:t>.</w:t>
      </w:r>
      <w:r w:rsidRPr="00053C1C">
        <w:rPr>
          <w:rFonts w:ascii="Times New Roman" w:hAnsi="Times New Roman" w:cs="Times New Roman"/>
          <w:position w:val="6"/>
          <w:sz w:val="24"/>
          <w:szCs w:val="24"/>
        </w:rPr>
        <w:t xml:space="preserve"> J</w:t>
      </w:r>
      <w:r w:rsidR="00C52935">
        <w:rPr>
          <w:rFonts w:ascii="Times New Roman" w:hAnsi="Times New Roman" w:cs="Times New Roman"/>
          <w:position w:val="6"/>
          <w:sz w:val="24"/>
          <w:szCs w:val="24"/>
        </w:rPr>
        <w:t>.</w:t>
      </w:r>
      <w:r w:rsidRPr="00053C1C">
        <w:rPr>
          <w:rFonts w:ascii="Times New Roman" w:hAnsi="Times New Roman" w:cs="Times New Roman"/>
          <w:position w:val="6"/>
          <w:sz w:val="24"/>
          <w:szCs w:val="24"/>
        </w:rPr>
        <w:t xml:space="preserve"> a Ing. K</w:t>
      </w:r>
      <w:r w:rsidR="00C52935">
        <w:rPr>
          <w:rFonts w:ascii="Times New Roman" w:hAnsi="Times New Roman" w:cs="Times New Roman"/>
          <w:position w:val="6"/>
          <w:sz w:val="24"/>
          <w:szCs w:val="24"/>
        </w:rPr>
        <w:t>.</w:t>
      </w:r>
      <w:r w:rsidRPr="00053C1C">
        <w:rPr>
          <w:rFonts w:ascii="Times New Roman" w:hAnsi="Times New Roman" w:cs="Times New Roman"/>
          <w:position w:val="6"/>
          <w:sz w:val="24"/>
          <w:szCs w:val="24"/>
        </w:rPr>
        <w:t xml:space="preserve"> M</w:t>
      </w:r>
      <w:r w:rsidR="00C52935">
        <w:rPr>
          <w:rFonts w:ascii="Times New Roman" w:hAnsi="Times New Roman" w:cs="Times New Roman"/>
          <w:position w:val="6"/>
          <w:sz w:val="24"/>
          <w:szCs w:val="24"/>
        </w:rPr>
        <w:t>.</w:t>
      </w:r>
      <w:r w:rsidRPr="00053C1C">
        <w:rPr>
          <w:rFonts w:ascii="Times New Roman" w:hAnsi="Times New Roman" w:cs="Times New Roman"/>
          <w:position w:val="6"/>
          <w:sz w:val="24"/>
          <w:szCs w:val="24"/>
        </w:rPr>
        <w:t xml:space="preserve"> pro administraci veřejné zakázky dle zákona č. 134/2016 Sb., s názvem „Stavební úpravy kuchyně a zázemí </w:t>
      </w:r>
      <w:r w:rsidRPr="00053C1C">
        <w:rPr>
          <w:rFonts w:ascii="Times New Roman" w:hAnsi="Times New Roman" w:cs="Times New Roman"/>
          <w:position w:val="6"/>
          <w:sz w:val="24"/>
          <w:szCs w:val="24"/>
        </w:rPr>
        <w:lastRenderedPageBreak/>
        <w:t>restaurace Kulturního domu v Kyjově“, a signováním dokumentace spojené s administrací v  zadávacím řízení.</w:t>
      </w:r>
    </w:p>
    <w:p w:rsidR="00053C1C" w:rsidRDefault="00053C1C" w:rsidP="001649D8">
      <w:pPr>
        <w:pStyle w:val="Zkladntext0"/>
        <w:rPr>
          <w:b/>
          <w:bCs/>
          <w:color w:val="000000" w:themeColor="text1"/>
          <w:szCs w:val="24"/>
        </w:rPr>
      </w:pPr>
    </w:p>
    <w:p w:rsidR="001649D8" w:rsidRPr="0024089D" w:rsidRDefault="001649D8" w:rsidP="001649D8">
      <w:pPr>
        <w:pStyle w:val="Zkladntext0"/>
        <w:rPr>
          <w:b/>
          <w:bCs/>
          <w:color w:val="000000" w:themeColor="text1"/>
          <w:szCs w:val="24"/>
        </w:rPr>
      </w:pPr>
      <w:r>
        <w:rPr>
          <w:b/>
          <w:bCs/>
          <w:color w:val="000000" w:themeColor="text1"/>
          <w:szCs w:val="24"/>
        </w:rPr>
        <w:t xml:space="preserve">7. </w:t>
      </w:r>
      <w:r w:rsidRPr="0024089D">
        <w:rPr>
          <w:b/>
          <w:bCs/>
          <w:color w:val="000000" w:themeColor="text1"/>
          <w:szCs w:val="24"/>
          <w:u w:val="single"/>
        </w:rPr>
        <w:t>Různé</w:t>
      </w:r>
    </w:p>
    <w:p w:rsidR="008D7BEE" w:rsidRDefault="008D7BEE" w:rsidP="008D7BEE">
      <w:pPr>
        <w:pStyle w:val="Zkladntext0"/>
        <w:spacing w:after="0"/>
        <w:ind w:firstLine="708"/>
        <w:rPr>
          <w:b/>
          <w:bCs/>
          <w:color w:val="000000" w:themeColor="text1"/>
          <w:szCs w:val="24"/>
          <w:u w:val="single"/>
        </w:rPr>
      </w:pPr>
      <w:r>
        <w:rPr>
          <w:b/>
          <w:bCs/>
          <w:color w:val="000000" w:themeColor="text1"/>
          <w:szCs w:val="24"/>
        </w:rPr>
        <w:t xml:space="preserve">7.1 </w:t>
      </w:r>
      <w:r>
        <w:rPr>
          <w:b/>
          <w:bCs/>
          <w:color w:val="000000" w:themeColor="text1"/>
          <w:szCs w:val="24"/>
          <w:u w:val="single"/>
        </w:rPr>
        <w:t>Stanovení osobního příplatku ředitelce Mateřské školy Za Stadionem,</w:t>
      </w:r>
    </w:p>
    <w:p w:rsidR="00937081" w:rsidRPr="008D7BEE" w:rsidRDefault="008D7BEE" w:rsidP="008D7BEE">
      <w:pPr>
        <w:pStyle w:val="Zkladntext0"/>
        <w:spacing w:before="0"/>
        <w:rPr>
          <w:b/>
          <w:bCs/>
          <w:u w:val="single"/>
        </w:rPr>
      </w:pPr>
      <w:r>
        <w:rPr>
          <w:b/>
          <w:bCs/>
          <w:color w:val="000000" w:themeColor="text1"/>
          <w:szCs w:val="24"/>
        </w:rPr>
        <w:t xml:space="preserve">                  </w:t>
      </w:r>
      <w:r>
        <w:rPr>
          <w:b/>
          <w:bCs/>
          <w:color w:val="000000" w:themeColor="text1"/>
          <w:szCs w:val="24"/>
          <w:u w:val="single"/>
        </w:rPr>
        <w:t>příspěvkové organizace města Kyjova</w:t>
      </w:r>
    </w:p>
    <w:p w:rsidR="00C848D2" w:rsidRDefault="00C848D2" w:rsidP="00C848D2">
      <w:pPr>
        <w:pStyle w:val="Zkladntext0"/>
        <w:spacing w:before="0" w:after="0"/>
        <w:ind w:left="708"/>
      </w:pPr>
      <w:r>
        <w:rPr>
          <w:szCs w:val="24"/>
        </w:rPr>
        <w:t>Usnesení</w:t>
      </w:r>
    </w:p>
    <w:p w:rsidR="00C848D2" w:rsidRDefault="00C848D2" w:rsidP="00C848D2">
      <w:pPr>
        <w:spacing w:after="0" w:line="240" w:lineRule="auto"/>
        <w:ind w:left="708"/>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39/35</w:t>
      </w:r>
    </w:p>
    <w:p w:rsidR="00C848D2" w:rsidRDefault="00C848D2" w:rsidP="00C848D2">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FA6A27" w:rsidRDefault="00FA6A27" w:rsidP="00FA6A27">
      <w:pPr>
        <w:tabs>
          <w:tab w:val="left" w:pos="2880"/>
        </w:tabs>
        <w:spacing w:line="240" w:lineRule="auto"/>
        <w:ind w:left="708"/>
        <w:jc w:val="both"/>
        <w:rPr>
          <w:rFonts w:ascii="Times New Roman" w:hAnsi="Times New Roman" w:cs="Times New Roman"/>
          <w:sz w:val="24"/>
          <w:szCs w:val="24"/>
        </w:rPr>
      </w:pPr>
      <w:r w:rsidRPr="00FA6A27">
        <w:rPr>
          <w:rFonts w:ascii="Times New Roman" w:hAnsi="Times New Roman" w:cs="Times New Roman"/>
          <w:sz w:val="24"/>
          <w:szCs w:val="24"/>
        </w:rPr>
        <w:t>v souladu s § 102 odst. 2 písm. b) zá</w:t>
      </w:r>
      <w:r>
        <w:rPr>
          <w:rFonts w:ascii="Times New Roman" w:hAnsi="Times New Roman" w:cs="Times New Roman"/>
          <w:sz w:val="24"/>
          <w:szCs w:val="24"/>
        </w:rPr>
        <w:t xml:space="preserve">kona č. 128/2000 Sb., o obcích </w:t>
      </w:r>
      <w:r w:rsidRPr="00FA6A27">
        <w:rPr>
          <w:rFonts w:ascii="Times New Roman" w:hAnsi="Times New Roman" w:cs="Times New Roman"/>
          <w:sz w:val="24"/>
          <w:szCs w:val="24"/>
        </w:rPr>
        <w:t xml:space="preserve">a s přihlédnutím k § 131 zákona č. 262/2006 Sb., zákoníku práce, stanoví osobní příplatek ředitelce Mateřské školy Za Stadionem, příspěvkové organizace města Kyjova Mgr. Bohdaně Rybové s účinností od 1. 2. 2024. </w:t>
      </w:r>
    </w:p>
    <w:p w:rsidR="00B62E55" w:rsidRDefault="00B62E55" w:rsidP="00FA6A27">
      <w:pPr>
        <w:tabs>
          <w:tab w:val="left" w:pos="2880"/>
        </w:tabs>
        <w:spacing w:line="240" w:lineRule="auto"/>
        <w:ind w:left="708"/>
        <w:jc w:val="both"/>
        <w:rPr>
          <w:rFonts w:ascii="Times New Roman" w:hAnsi="Times New Roman" w:cs="Times New Roman"/>
          <w:sz w:val="24"/>
          <w:szCs w:val="24"/>
        </w:rPr>
      </w:pPr>
    </w:p>
    <w:p w:rsidR="00B62E55" w:rsidRPr="00B62E55" w:rsidRDefault="00B62E55" w:rsidP="00B62E55">
      <w:pPr>
        <w:pStyle w:val="Zkladntext0"/>
        <w:ind w:left="708"/>
        <w:rPr>
          <w:i/>
        </w:rPr>
      </w:pPr>
      <w:r w:rsidRPr="00B62E55">
        <w:rPr>
          <w:i/>
        </w:rPr>
        <w:t>Materiál předkládaný přímo na jednání</w:t>
      </w:r>
    </w:p>
    <w:p w:rsidR="00654FD9" w:rsidRDefault="00B62E55" w:rsidP="00654FD9">
      <w:pPr>
        <w:pStyle w:val="Zkladntext0"/>
        <w:spacing w:after="0"/>
        <w:ind w:left="708"/>
        <w:rPr>
          <w:b/>
          <w:u w:val="single"/>
        </w:rPr>
      </w:pPr>
      <w:r>
        <w:rPr>
          <w:b/>
        </w:rPr>
        <w:t xml:space="preserve">7.2 </w:t>
      </w:r>
      <w:r w:rsidRPr="00B62E55">
        <w:rPr>
          <w:b/>
          <w:u w:val="single"/>
        </w:rPr>
        <w:t>Vyhlášení VZ v režimu zákona č. 134/2016 Sb. „Rozvoj elektronických služeb</w:t>
      </w:r>
    </w:p>
    <w:p w:rsidR="00B62E55" w:rsidRPr="00B62E55" w:rsidRDefault="00654FD9" w:rsidP="00654FD9">
      <w:pPr>
        <w:pStyle w:val="Zkladntext0"/>
        <w:spacing w:before="0"/>
        <w:ind w:left="708"/>
        <w:rPr>
          <w:b/>
        </w:rPr>
      </w:pPr>
      <w:r w:rsidRPr="00654FD9">
        <w:rPr>
          <w:b/>
        </w:rPr>
        <w:t xml:space="preserve">      </w:t>
      </w:r>
      <w:r w:rsidR="00B62E55" w:rsidRPr="00B62E55">
        <w:rPr>
          <w:b/>
          <w:u w:val="single"/>
        </w:rPr>
        <w:t>města Kyjov – IS Portál občana“</w:t>
      </w:r>
    </w:p>
    <w:p w:rsidR="00B62E55" w:rsidRDefault="00B62E55" w:rsidP="00B62E55">
      <w:pPr>
        <w:pStyle w:val="Zkladntext0"/>
        <w:spacing w:before="0" w:after="0"/>
        <w:ind w:left="708"/>
      </w:pPr>
      <w:r>
        <w:rPr>
          <w:szCs w:val="24"/>
        </w:rPr>
        <w:t>Usnesení</w:t>
      </w:r>
    </w:p>
    <w:p w:rsidR="00B62E55" w:rsidRDefault="00B62E55" w:rsidP="00B62E55">
      <w:pPr>
        <w:spacing w:after="0" w:line="240" w:lineRule="auto"/>
        <w:ind w:left="708"/>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39/36</w:t>
      </w:r>
    </w:p>
    <w:p w:rsidR="00B62E55" w:rsidRDefault="00B62E55" w:rsidP="00B62E55">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B62E55" w:rsidRPr="00B62E55" w:rsidRDefault="00B62E55" w:rsidP="00B62E55">
      <w:pPr>
        <w:tabs>
          <w:tab w:val="left" w:pos="2880"/>
        </w:tabs>
        <w:spacing w:line="240" w:lineRule="auto"/>
        <w:ind w:left="708"/>
        <w:jc w:val="both"/>
        <w:rPr>
          <w:rFonts w:ascii="Times New Roman" w:hAnsi="Times New Roman" w:cs="Times New Roman"/>
          <w:sz w:val="24"/>
          <w:szCs w:val="24"/>
        </w:rPr>
      </w:pPr>
      <w:r w:rsidRPr="00B62E55">
        <w:rPr>
          <w:rFonts w:ascii="Times New Roman" w:hAnsi="Times New Roman" w:cs="Times New Roman"/>
          <w:sz w:val="24"/>
          <w:szCs w:val="24"/>
        </w:rPr>
        <w:t>a v souladu s ustanovením § 102 odst. 3 zákona č. 128/2000 Sb., o obcích, ve znění pozdějších předpisů, schvaluje Výzvu k podání nabídky a zadávací dokumentaci (včetně příloh) a složení komise pro otevírání nabídek v elektronické podobě a komise pro posouzení splnění podmínek účasti v zadávacím řízení a hodnocení nabídek, pro veřejnou zakázku dle zákona č. 134/2016 Sb., o zadávání veřejných zakázek, s názvem „Rozvoj elektronických služeb města Kyjov – IS Portál občana“, v předloženém znění dle přiložených příloh.</w:t>
      </w:r>
    </w:p>
    <w:p w:rsidR="00B62E55" w:rsidRDefault="00B62E55" w:rsidP="00B62E55">
      <w:pPr>
        <w:pStyle w:val="Zkladntext0"/>
        <w:spacing w:before="0" w:after="0"/>
        <w:ind w:left="708"/>
      </w:pPr>
      <w:r>
        <w:rPr>
          <w:szCs w:val="24"/>
        </w:rPr>
        <w:t>Usnesení</w:t>
      </w:r>
    </w:p>
    <w:p w:rsidR="00B62E55" w:rsidRDefault="00B62E55" w:rsidP="00B62E55">
      <w:pPr>
        <w:spacing w:after="0" w:line="240" w:lineRule="auto"/>
        <w:ind w:left="708"/>
        <w:jc w:val="both"/>
      </w:pPr>
      <w:r>
        <w:rPr>
          <w:rFonts w:ascii="Times New Roman" w:hAnsi="Times New Roman" w:cs="Times New Roman"/>
          <w:sz w:val="24"/>
          <w:szCs w:val="24"/>
        </w:rPr>
        <w:t>Rady města Kyjova ze dne 29. 1. 20</w:t>
      </w:r>
      <w:r w:rsidR="001110D1">
        <w:rPr>
          <w:rFonts w:ascii="Times New Roman" w:hAnsi="Times New Roman" w:cs="Times New Roman"/>
          <w:sz w:val="24"/>
          <w:szCs w:val="24"/>
        </w:rPr>
        <w:t>24 č. 39/37</w:t>
      </w:r>
    </w:p>
    <w:p w:rsidR="00B62E55" w:rsidRDefault="00B62E55" w:rsidP="00B62E55">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B62E55" w:rsidRPr="00B62E55" w:rsidRDefault="00B62E55" w:rsidP="00B62E55">
      <w:pPr>
        <w:tabs>
          <w:tab w:val="left" w:pos="2880"/>
        </w:tabs>
        <w:spacing w:line="240" w:lineRule="auto"/>
        <w:ind w:left="708"/>
        <w:jc w:val="both"/>
        <w:rPr>
          <w:rFonts w:ascii="Times New Roman" w:hAnsi="Times New Roman" w:cs="Times New Roman"/>
          <w:sz w:val="24"/>
          <w:szCs w:val="24"/>
        </w:rPr>
      </w:pPr>
      <w:r w:rsidRPr="00B62E55">
        <w:rPr>
          <w:rFonts w:ascii="Times New Roman" w:hAnsi="Times New Roman" w:cs="Times New Roman"/>
          <w:sz w:val="24"/>
          <w:szCs w:val="24"/>
        </w:rPr>
        <w:t>v souladu s ustanovením § 102 odst. 3 zákona č. 128/2000 Sb., o obcích, ve znění pozdějších předpisů, pověřuje zaměstnance města Kyjova Bc.  E</w:t>
      </w:r>
      <w:r w:rsidR="00C52935">
        <w:rPr>
          <w:rFonts w:ascii="Times New Roman" w:hAnsi="Times New Roman" w:cs="Times New Roman"/>
          <w:sz w:val="24"/>
          <w:szCs w:val="24"/>
        </w:rPr>
        <w:t>.</w:t>
      </w:r>
      <w:r w:rsidRPr="00B62E55">
        <w:rPr>
          <w:rFonts w:ascii="Times New Roman" w:hAnsi="Times New Roman" w:cs="Times New Roman"/>
          <w:sz w:val="24"/>
          <w:szCs w:val="24"/>
        </w:rPr>
        <w:t xml:space="preserve"> J</w:t>
      </w:r>
      <w:r w:rsidR="00C52935">
        <w:rPr>
          <w:rFonts w:ascii="Times New Roman" w:hAnsi="Times New Roman" w:cs="Times New Roman"/>
          <w:sz w:val="24"/>
          <w:szCs w:val="24"/>
        </w:rPr>
        <w:t>.</w:t>
      </w:r>
      <w:r w:rsidRPr="00B62E55">
        <w:rPr>
          <w:rFonts w:ascii="Times New Roman" w:hAnsi="Times New Roman" w:cs="Times New Roman"/>
          <w:sz w:val="24"/>
          <w:szCs w:val="24"/>
        </w:rPr>
        <w:t xml:space="preserve"> a Ing. K</w:t>
      </w:r>
      <w:r w:rsidR="00C52935">
        <w:rPr>
          <w:rFonts w:ascii="Times New Roman" w:hAnsi="Times New Roman" w:cs="Times New Roman"/>
          <w:sz w:val="24"/>
          <w:szCs w:val="24"/>
        </w:rPr>
        <w:t>.</w:t>
      </w:r>
      <w:r w:rsidRPr="00B62E55">
        <w:rPr>
          <w:rFonts w:ascii="Times New Roman" w:hAnsi="Times New Roman" w:cs="Times New Roman"/>
          <w:sz w:val="24"/>
          <w:szCs w:val="24"/>
        </w:rPr>
        <w:t xml:space="preserve"> M</w:t>
      </w:r>
      <w:r w:rsidR="00C52935">
        <w:rPr>
          <w:rFonts w:ascii="Times New Roman" w:hAnsi="Times New Roman" w:cs="Times New Roman"/>
          <w:sz w:val="24"/>
          <w:szCs w:val="24"/>
        </w:rPr>
        <w:t>.</w:t>
      </w:r>
      <w:bookmarkStart w:id="0" w:name="_GoBack"/>
      <w:bookmarkEnd w:id="0"/>
      <w:r w:rsidRPr="00B62E55">
        <w:rPr>
          <w:rFonts w:ascii="Times New Roman" w:hAnsi="Times New Roman" w:cs="Times New Roman"/>
          <w:sz w:val="24"/>
          <w:szCs w:val="24"/>
        </w:rPr>
        <w:t xml:space="preserve"> pro administraci veřejné zakázky dle zákona č. 134/2016 Sb., s názvem „Rozvoj elektronických služeb města Kyjov – IS Portál občana“, a signováním dokumentace spojené s administrací v  zadávacím řízení.</w:t>
      </w:r>
    </w:p>
    <w:p w:rsidR="001110D1" w:rsidRPr="00FA6A27" w:rsidRDefault="001110D1" w:rsidP="00FA6A27">
      <w:pPr>
        <w:tabs>
          <w:tab w:val="left" w:pos="2880"/>
        </w:tabs>
        <w:spacing w:line="240" w:lineRule="auto"/>
        <w:ind w:left="708"/>
        <w:jc w:val="both"/>
        <w:rPr>
          <w:rFonts w:ascii="Times New Roman" w:hAnsi="Times New Roman" w:cs="Times New Roman"/>
          <w:sz w:val="24"/>
          <w:szCs w:val="24"/>
        </w:rPr>
      </w:pPr>
    </w:p>
    <w:p w:rsidR="00B62E55" w:rsidRPr="00B62E55" w:rsidRDefault="00B62E55" w:rsidP="00B62E55">
      <w:pPr>
        <w:pStyle w:val="Zkladntext0"/>
        <w:ind w:left="708"/>
        <w:rPr>
          <w:i/>
        </w:rPr>
      </w:pPr>
      <w:r w:rsidRPr="00B62E55">
        <w:rPr>
          <w:i/>
        </w:rPr>
        <w:t>Materiál předkládaný přímo na jednání</w:t>
      </w:r>
    </w:p>
    <w:p w:rsidR="00654FD9" w:rsidRDefault="00B62E55" w:rsidP="00654FD9">
      <w:pPr>
        <w:pStyle w:val="Zkladntext0"/>
        <w:spacing w:after="0"/>
        <w:ind w:left="708"/>
        <w:rPr>
          <w:b/>
          <w:u w:val="single"/>
        </w:rPr>
      </w:pPr>
      <w:r>
        <w:rPr>
          <w:b/>
        </w:rPr>
        <w:t xml:space="preserve">7.3 </w:t>
      </w:r>
      <w:r w:rsidRPr="00B62E55">
        <w:rPr>
          <w:b/>
          <w:u w:val="single"/>
        </w:rPr>
        <w:t xml:space="preserve">Schválení smlouvy o reklamní a propagační činnosti pro </w:t>
      </w:r>
      <w:proofErr w:type="spellStart"/>
      <w:r w:rsidRPr="00B62E55">
        <w:rPr>
          <w:b/>
          <w:u w:val="single"/>
        </w:rPr>
        <w:t>Aquavparku</w:t>
      </w:r>
      <w:proofErr w:type="spellEnd"/>
      <w:r w:rsidRPr="00B62E55">
        <w:rPr>
          <w:b/>
          <w:u w:val="single"/>
        </w:rPr>
        <w:t xml:space="preserve"> Kyjov</w:t>
      </w:r>
    </w:p>
    <w:p w:rsidR="00B62E55" w:rsidRPr="00B62E55" w:rsidRDefault="00654FD9" w:rsidP="00654FD9">
      <w:pPr>
        <w:pStyle w:val="Zkladntext0"/>
        <w:spacing w:before="0"/>
        <w:ind w:left="708"/>
        <w:rPr>
          <w:b/>
        </w:rPr>
      </w:pPr>
      <w:r w:rsidRPr="00654FD9">
        <w:rPr>
          <w:b/>
        </w:rPr>
        <w:t xml:space="preserve">      </w:t>
      </w:r>
      <w:r w:rsidR="00B62E55" w:rsidRPr="00B62E55">
        <w:rPr>
          <w:b/>
          <w:u w:val="single"/>
        </w:rPr>
        <w:t>s.r.o.</w:t>
      </w:r>
    </w:p>
    <w:p w:rsidR="00B62E55" w:rsidRDefault="00B62E55" w:rsidP="00B62E55">
      <w:pPr>
        <w:pStyle w:val="Zkladntext0"/>
        <w:spacing w:before="0" w:after="0"/>
        <w:ind w:left="708"/>
      </w:pPr>
      <w:r>
        <w:rPr>
          <w:szCs w:val="24"/>
        </w:rPr>
        <w:t>Usnesení</w:t>
      </w:r>
    </w:p>
    <w:p w:rsidR="00B62E55" w:rsidRDefault="00B62E55" w:rsidP="00B62E55">
      <w:pPr>
        <w:spacing w:after="0" w:line="240" w:lineRule="auto"/>
        <w:ind w:left="708"/>
        <w:jc w:val="both"/>
      </w:pPr>
      <w:r>
        <w:rPr>
          <w:rFonts w:ascii="Times New Roman" w:hAnsi="Times New Roman" w:cs="Times New Roman"/>
          <w:sz w:val="24"/>
          <w:szCs w:val="24"/>
        </w:rPr>
        <w:t>Rady města K</w:t>
      </w:r>
      <w:r w:rsidR="001110D1">
        <w:rPr>
          <w:rFonts w:ascii="Times New Roman" w:hAnsi="Times New Roman" w:cs="Times New Roman"/>
          <w:sz w:val="24"/>
          <w:szCs w:val="24"/>
        </w:rPr>
        <w:t>yjova ze dne 29. 1. 2024 č. 39/38</w:t>
      </w:r>
    </w:p>
    <w:p w:rsidR="00B62E55" w:rsidRDefault="00B62E55" w:rsidP="00B62E55">
      <w:pPr>
        <w:spacing w:after="0" w:line="240" w:lineRule="auto"/>
        <w:ind w:left="708"/>
        <w:jc w:val="both"/>
      </w:pPr>
      <w:r>
        <w:rPr>
          <w:rFonts w:ascii="Times New Roman" w:hAnsi="Times New Roman" w:cs="Times New Roman"/>
          <w:sz w:val="24"/>
          <w:szCs w:val="24"/>
        </w:rPr>
        <w:t>Rad</w:t>
      </w:r>
      <w:r w:rsidR="001110D1">
        <w:rPr>
          <w:rFonts w:ascii="Times New Roman" w:hAnsi="Times New Roman" w:cs="Times New Roman"/>
          <w:sz w:val="24"/>
          <w:szCs w:val="24"/>
        </w:rPr>
        <w:t>a města Kyjova, po projednání (7</w:t>
      </w:r>
      <w:r>
        <w:rPr>
          <w:rFonts w:ascii="Times New Roman" w:hAnsi="Times New Roman" w:cs="Times New Roman"/>
          <w:sz w:val="24"/>
          <w:szCs w:val="24"/>
        </w:rPr>
        <w:t>,0,0)</w:t>
      </w:r>
    </w:p>
    <w:p w:rsidR="00B62E55" w:rsidRPr="00B62E55" w:rsidRDefault="00B62E55" w:rsidP="00B62E55">
      <w:pPr>
        <w:tabs>
          <w:tab w:val="left" w:pos="2880"/>
        </w:tabs>
        <w:spacing w:line="240" w:lineRule="auto"/>
        <w:ind w:left="708"/>
        <w:jc w:val="both"/>
        <w:rPr>
          <w:rFonts w:ascii="Times New Roman" w:hAnsi="Times New Roman" w:cs="Times New Roman"/>
          <w:sz w:val="24"/>
          <w:szCs w:val="24"/>
        </w:rPr>
      </w:pPr>
      <w:r w:rsidRPr="00B62E55">
        <w:rPr>
          <w:rFonts w:ascii="Times New Roman" w:hAnsi="Times New Roman" w:cs="Times New Roman"/>
          <w:sz w:val="24"/>
          <w:szCs w:val="24"/>
        </w:rPr>
        <w:t xml:space="preserve">v souladu s ustanovením § 102 odst. 3 zákona č. 128/2000 Sb., zákon o obcích, ve znění pozdějších předpisů, rozhodla o uzavření Smlouvy o reklamní a propagační činnosti se společností </w:t>
      </w:r>
      <w:proofErr w:type="spellStart"/>
      <w:r w:rsidRPr="00B62E55">
        <w:rPr>
          <w:rFonts w:ascii="Times New Roman" w:hAnsi="Times New Roman" w:cs="Times New Roman"/>
          <w:sz w:val="24"/>
          <w:szCs w:val="24"/>
        </w:rPr>
        <w:t>Aquavparku</w:t>
      </w:r>
      <w:proofErr w:type="spellEnd"/>
      <w:r w:rsidRPr="00B62E55">
        <w:rPr>
          <w:rFonts w:ascii="Times New Roman" w:hAnsi="Times New Roman" w:cs="Times New Roman"/>
          <w:sz w:val="24"/>
          <w:szCs w:val="24"/>
        </w:rPr>
        <w:t xml:space="preserve"> Kyjov s.r.o., IČ: 17082331, se sídlem Masarykovo náměstí 30, </w:t>
      </w:r>
      <w:r w:rsidRPr="00B62E55">
        <w:rPr>
          <w:rFonts w:ascii="Times New Roman" w:hAnsi="Times New Roman" w:cs="Times New Roman"/>
          <w:sz w:val="24"/>
          <w:szCs w:val="24"/>
        </w:rPr>
        <w:lastRenderedPageBreak/>
        <w:t>697 01 Kyjov, jako objednatelem. Předmětem smlouvy je zajištění reklamní a propagační činnosti ze strany města v souvislosti s pořádáním kulturní akce „Reprezentační ples města Kyjova 2024“ konaného dne 23. 2. 2024, za kterou zaplatí objednatel odměnu ve výši 6.000,- Kč bez DPH.</w:t>
      </w:r>
    </w:p>
    <w:p w:rsidR="00290FA7" w:rsidRDefault="00290FA7">
      <w:pPr>
        <w:spacing w:line="240" w:lineRule="auto"/>
        <w:jc w:val="both"/>
        <w:rPr>
          <w:rFonts w:ascii="Times New Roman" w:eastAsia="Times New Roman" w:hAnsi="Times New Roman" w:cs="Times New Roman"/>
          <w:sz w:val="24"/>
          <w:szCs w:val="24"/>
          <w:lang w:eastAsia="zh-CN"/>
        </w:rPr>
      </w:pPr>
    </w:p>
    <w:p w:rsidR="00937081" w:rsidRPr="00290FA7" w:rsidRDefault="00290FA7">
      <w:pPr>
        <w:spacing w:line="240" w:lineRule="auto"/>
        <w:jc w:val="both"/>
        <w:rPr>
          <w:rFonts w:ascii="Times New Roman" w:eastAsia="Times New Roman" w:hAnsi="Times New Roman" w:cs="Times New Roman"/>
          <w:b/>
          <w:sz w:val="24"/>
          <w:szCs w:val="24"/>
          <w:u w:val="single"/>
          <w:lang w:eastAsia="zh-CN"/>
        </w:rPr>
      </w:pPr>
      <w:r w:rsidRPr="00290FA7">
        <w:rPr>
          <w:rFonts w:ascii="Times New Roman" w:eastAsia="Times New Roman" w:hAnsi="Times New Roman" w:cs="Times New Roman"/>
          <w:b/>
          <w:sz w:val="24"/>
          <w:szCs w:val="24"/>
          <w:u w:val="single"/>
          <w:lang w:eastAsia="zh-CN"/>
        </w:rPr>
        <w:t>Další informace</w:t>
      </w:r>
    </w:p>
    <w:p w:rsidR="002132F9" w:rsidRDefault="002132F9" w:rsidP="002132F9">
      <w:pPr>
        <w:pStyle w:val="Zkladntext0"/>
        <w:spacing w:before="0" w:after="0"/>
        <w:ind w:left="708"/>
        <w:rPr>
          <w:b/>
          <w:bCs/>
          <w:u w:val="single"/>
        </w:rPr>
      </w:pPr>
      <w:r>
        <w:rPr>
          <w:b/>
          <w:bCs/>
          <w:u w:val="single"/>
        </w:rPr>
        <w:t xml:space="preserve">Slovácká </w:t>
      </w:r>
      <w:proofErr w:type="spellStart"/>
      <w:r>
        <w:rPr>
          <w:b/>
          <w:bCs/>
          <w:u w:val="single"/>
        </w:rPr>
        <w:t>Rally</w:t>
      </w:r>
      <w:proofErr w:type="spellEnd"/>
      <w:r>
        <w:rPr>
          <w:b/>
          <w:bCs/>
          <w:u w:val="single"/>
        </w:rPr>
        <w:t xml:space="preserve"> Kyjov 2024</w:t>
      </w:r>
    </w:p>
    <w:p w:rsidR="002132F9" w:rsidRDefault="002132F9" w:rsidP="002132F9">
      <w:pPr>
        <w:pStyle w:val="Zkladntext0"/>
        <w:spacing w:before="0" w:after="0"/>
        <w:ind w:left="708"/>
      </w:pPr>
      <w:r>
        <w:t>Usnesení</w:t>
      </w:r>
    </w:p>
    <w:p w:rsidR="002132F9" w:rsidRDefault="002132F9" w:rsidP="002132F9">
      <w:pPr>
        <w:spacing w:after="0"/>
        <w:ind w:left="708"/>
        <w:jc w:val="both"/>
      </w:pPr>
      <w:r>
        <w:rPr>
          <w:rFonts w:ascii="Times New Roman" w:hAnsi="Times New Roman" w:cs="Times New Roman"/>
          <w:sz w:val="24"/>
          <w:szCs w:val="24"/>
        </w:rPr>
        <w:t>Rady města Kyjova ze dne 29. 1. 2024 č. 39/39</w:t>
      </w:r>
    </w:p>
    <w:p w:rsidR="002132F9" w:rsidRDefault="002132F9" w:rsidP="002132F9">
      <w:pPr>
        <w:spacing w:after="0"/>
        <w:ind w:left="708"/>
        <w:jc w:val="both"/>
        <w:rPr>
          <w:rFonts w:ascii="Times New Roman" w:hAnsi="Times New Roman" w:cs="Times New Roman"/>
          <w:sz w:val="24"/>
          <w:szCs w:val="24"/>
        </w:rPr>
      </w:pPr>
      <w:r>
        <w:rPr>
          <w:rFonts w:ascii="Times New Roman" w:hAnsi="Times New Roman" w:cs="Times New Roman"/>
          <w:sz w:val="24"/>
          <w:szCs w:val="24"/>
        </w:rPr>
        <w:t>Rada města Kyjova, po projednání (7,0,0)</w:t>
      </w:r>
    </w:p>
    <w:p w:rsidR="002132F9" w:rsidRDefault="002132F9" w:rsidP="002132F9">
      <w:pPr>
        <w:tabs>
          <w:tab w:val="left" w:pos="2880"/>
        </w:tabs>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 souladu s ustanovením § 102 odst. 3 zákona č. 128/2000 Sb., o obcích, ve znění pozdějších předpisů, souhlasí s konáním exhibice historických vozů v okruhu 1. Městské RZ Kyjov v rámci plánované motoristické akce Slovácká </w:t>
      </w:r>
      <w:proofErr w:type="spellStart"/>
      <w:r>
        <w:rPr>
          <w:rFonts w:ascii="Times New Roman" w:hAnsi="Times New Roman" w:cs="Times New Roman"/>
          <w:sz w:val="24"/>
          <w:szCs w:val="24"/>
        </w:rPr>
        <w:t>Rally</w:t>
      </w:r>
      <w:proofErr w:type="spellEnd"/>
      <w:r>
        <w:rPr>
          <w:rFonts w:ascii="Times New Roman" w:hAnsi="Times New Roman" w:cs="Times New Roman"/>
          <w:sz w:val="24"/>
          <w:szCs w:val="24"/>
        </w:rPr>
        <w:t xml:space="preserve"> Kyjov 2024 ve dnech 9. – 11. 8. 2024. Současně však nesouhlasí s uskutečněním jakékoli jiné motoristické akce, než je specifikována výše, v rámci plánované Slovácké </w:t>
      </w:r>
      <w:proofErr w:type="spellStart"/>
      <w:r>
        <w:rPr>
          <w:rFonts w:ascii="Times New Roman" w:hAnsi="Times New Roman" w:cs="Times New Roman"/>
          <w:sz w:val="24"/>
          <w:szCs w:val="24"/>
        </w:rPr>
        <w:t>Rally</w:t>
      </w:r>
      <w:proofErr w:type="spellEnd"/>
      <w:r>
        <w:rPr>
          <w:rFonts w:ascii="Times New Roman" w:hAnsi="Times New Roman" w:cs="Times New Roman"/>
          <w:sz w:val="24"/>
          <w:szCs w:val="24"/>
        </w:rPr>
        <w:t xml:space="preserve"> Kyjov 2024.</w:t>
      </w:r>
    </w:p>
    <w:p w:rsidR="00D468A9" w:rsidRDefault="00D468A9" w:rsidP="00D468A9">
      <w:pPr>
        <w:spacing w:after="0" w:line="240" w:lineRule="auto"/>
        <w:jc w:val="both"/>
        <w:rPr>
          <w:rFonts w:ascii="Times New Roman" w:hAnsi="Times New Roman" w:cs="Times New Roman"/>
          <w:sz w:val="24"/>
          <w:szCs w:val="24"/>
        </w:rPr>
      </w:pPr>
    </w:p>
    <w:p w:rsidR="002132F9" w:rsidRDefault="002132F9" w:rsidP="00EE3AC0">
      <w:pPr>
        <w:spacing w:after="0"/>
        <w:ind w:left="708"/>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Žádost o finanční příspěvek </w:t>
      </w:r>
    </w:p>
    <w:p w:rsidR="002132F9" w:rsidRDefault="002132F9" w:rsidP="002132F9">
      <w:pPr>
        <w:pStyle w:val="Zkladntext0"/>
        <w:spacing w:before="0" w:after="0"/>
        <w:ind w:left="708"/>
        <w:rPr>
          <w:szCs w:val="24"/>
        </w:rPr>
      </w:pPr>
      <w:r>
        <w:t>Usnesení</w:t>
      </w:r>
    </w:p>
    <w:p w:rsidR="002132F9" w:rsidRDefault="002132F9" w:rsidP="002132F9">
      <w:pPr>
        <w:spacing w:after="0"/>
        <w:ind w:left="708"/>
        <w:jc w:val="both"/>
      </w:pPr>
      <w:r>
        <w:rPr>
          <w:rFonts w:ascii="Times New Roman" w:hAnsi="Times New Roman" w:cs="Times New Roman"/>
          <w:sz w:val="24"/>
          <w:szCs w:val="24"/>
        </w:rPr>
        <w:t>Rady města Kyjova ze dne 29. 1. 2024 č. 39/40</w:t>
      </w:r>
    </w:p>
    <w:p w:rsidR="002132F9" w:rsidRDefault="002132F9" w:rsidP="002132F9">
      <w:pPr>
        <w:spacing w:after="0"/>
        <w:ind w:left="708"/>
        <w:jc w:val="both"/>
        <w:rPr>
          <w:rFonts w:ascii="Times New Roman" w:hAnsi="Times New Roman" w:cs="Times New Roman"/>
          <w:sz w:val="24"/>
          <w:szCs w:val="24"/>
        </w:rPr>
      </w:pPr>
      <w:r>
        <w:rPr>
          <w:rFonts w:ascii="Times New Roman" w:hAnsi="Times New Roman" w:cs="Times New Roman"/>
          <w:sz w:val="24"/>
          <w:szCs w:val="24"/>
        </w:rPr>
        <w:t>Rada města Kyjova, po projednání (6,0,0)</w:t>
      </w:r>
    </w:p>
    <w:p w:rsidR="002132F9" w:rsidRPr="002132F9" w:rsidRDefault="002132F9" w:rsidP="002132F9">
      <w:pPr>
        <w:tabs>
          <w:tab w:val="left" w:pos="2880"/>
        </w:tabs>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v souladu s ustanovením § 102 odst. 3 zákona č. 128/2000 Sb., o obcích, ve znění pozdějších předpisů, rozhodla o poskytnutí finančního daru v celkové výši 20.000,- Kč pro Českomoravskou mysliveckou </w:t>
      </w:r>
      <w:proofErr w:type="gramStart"/>
      <w:r>
        <w:rPr>
          <w:rFonts w:ascii="Times New Roman" w:hAnsi="Times New Roman" w:cs="Times New Roman"/>
          <w:sz w:val="24"/>
          <w:szCs w:val="24"/>
        </w:rPr>
        <w:t xml:space="preserve">jednotu,  </w:t>
      </w:r>
      <w:proofErr w:type="spellStart"/>
      <w:r>
        <w:rPr>
          <w:rFonts w:ascii="Times New Roman" w:hAnsi="Times New Roman" w:cs="Times New Roman"/>
          <w:sz w:val="24"/>
          <w:szCs w:val="24"/>
        </w:rPr>
        <w:t>z.s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  Okresní myslivecký spolek Hodonín, IČ: 67777155, se sídlem Purkyňova 2364/32, 695 01 Hodonín a o uzavření darovací smlouvy v uvedených intencích.</w:t>
      </w:r>
    </w:p>
    <w:p w:rsidR="00B90833" w:rsidRDefault="00B90833" w:rsidP="002132F9">
      <w:pPr>
        <w:spacing w:after="0" w:line="240" w:lineRule="auto"/>
        <w:jc w:val="both"/>
        <w:rPr>
          <w:rFonts w:ascii="Times New Roman" w:hAnsi="Times New Roman" w:cs="Times New Roman"/>
          <w:iCs/>
          <w:sz w:val="24"/>
          <w:szCs w:val="24"/>
          <w:shd w:val="clear" w:color="auto" w:fill="FFFFFF"/>
        </w:rPr>
      </w:pPr>
    </w:p>
    <w:p w:rsidR="00937081" w:rsidRDefault="00937081">
      <w:pPr>
        <w:spacing w:after="0" w:line="240" w:lineRule="auto"/>
        <w:jc w:val="both"/>
        <w:rPr>
          <w:rFonts w:ascii="Times New Roman" w:eastAsia="Times New Roman" w:hAnsi="Times New Roman" w:cs="Times New Roman"/>
          <w:sz w:val="24"/>
          <w:szCs w:val="24"/>
          <w:lang w:eastAsia="zh-CN"/>
        </w:rPr>
      </w:pPr>
    </w:p>
    <w:p w:rsidR="00937081" w:rsidRDefault="00937081">
      <w:pPr>
        <w:spacing w:after="0" w:line="240" w:lineRule="auto"/>
        <w:jc w:val="both"/>
        <w:rPr>
          <w:rFonts w:ascii="Times New Roman" w:eastAsia="Times New Roman" w:hAnsi="Times New Roman" w:cs="Times New Roman"/>
          <w:sz w:val="24"/>
          <w:szCs w:val="24"/>
          <w:lang w:eastAsia="zh-CN"/>
        </w:rPr>
      </w:pPr>
    </w:p>
    <w:p w:rsidR="00937081" w:rsidRDefault="009E6029">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Zapsala: Mgr. Eliška Rubanová</w:t>
      </w:r>
    </w:p>
    <w:p w:rsidR="00937081" w:rsidRDefault="00937081">
      <w:pPr>
        <w:rPr>
          <w:rFonts w:ascii="Times New Roman" w:hAnsi="Times New Roman" w:cs="Times New Roman"/>
          <w:sz w:val="24"/>
          <w:szCs w:val="24"/>
        </w:rPr>
      </w:pPr>
    </w:p>
    <w:p w:rsidR="001110D1" w:rsidRDefault="001110D1">
      <w:pPr>
        <w:rPr>
          <w:rFonts w:ascii="Times New Roman" w:hAnsi="Times New Roman" w:cs="Times New Roman"/>
          <w:sz w:val="24"/>
          <w:szCs w:val="24"/>
        </w:rPr>
      </w:pPr>
    </w:p>
    <w:p w:rsidR="001110D1" w:rsidRDefault="001110D1">
      <w:pPr>
        <w:rPr>
          <w:rFonts w:ascii="Times New Roman" w:hAnsi="Times New Roman" w:cs="Times New Roman"/>
          <w:sz w:val="24"/>
          <w:szCs w:val="24"/>
        </w:rPr>
      </w:pPr>
    </w:p>
    <w:p w:rsidR="00937081" w:rsidRDefault="00937081">
      <w:pPr>
        <w:rPr>
          <w:rFonts w:ascii="Times New Roman" w:hAnsi="Times New Roman" w:cs="Times New Roman"/>
          <w:sz w:val="24"/>
          <w:szCs w:val="24"/>
        </w:rPr>
      </w:pPr>
    </w:p>
    <w:sectPr w:rsidR="00937081">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2"/>
    <w:family w:val="auto"/>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5C48"/>
    <w:multiLevelType w:val="hybridMultilevel"/>
    <w:tmpl w:val="66FC60B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1DBA12F6"/>
    <w:multiLevelType w:val="hybridMultilevel"/>
    <w:tmpl w:val="2C340FAE"/>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0BB3C24"/>
    <w:multiLevelType w:val="multilevel"/>
    <w:tmpl w:val="031A7896"/>
    <w:lvl w:ilvl="0">
      <w:start w:val="1"/>
      <w:numFmt w:val="none"/>
      <w:pStyle w:val="Nadpis1"/>
      <w:suff w:val="nothing"/>
      <w:lvlText w:val=""/>
      <w:lvlJc w:val="left"/>
      <w:pPr>
        <w:tabs>
          <w:tab w:val="num" w:pos="0"/>
        </w:tabs>
        <w:ind w:left="1140" w:hanging="432"/>
      </w:pPr>
    </w:lvl>
    <w:lvl w:ilvl="1">
      <w:start w:val="1"/>
      <w:numFmt w:val="none"/>
      <w:pStyle w:val="Nadpis2"/>
      <w:suff w:val="nothing"/>
      <w:lvlText w:val=""/>
      <w:lvlJc w:val="left"/>
      <w:pPr>
        <w:tabs>
          <w:tab w:val="num" w:pos="0"/>
        </w:tabs>
        <w:ind w:left="1284" w:hanging="576"/>
      </w:pPr>
    </w:lvl>
    <w:lvl w:ilvl="2">
      <w:start w:val="1"/>
      <w:numFmt w:val="none"/>
      <w:pStyle w:val="Nadpis3"/>
      <w:suff w:val="nothing"/>
      <w:lvlText w:val=""/>
      <w:lvlJc w:val="left"/>
      <w:pPr>
        <w:tabs>
          <w:tab w:val="num" w:pos="0"/>
        </w:tabs>
        <w:ind w:left="1428" w:hanging="720"/>
      </w:pPr>
    </w:lvl>
    <w:lvl w:ilvl="3">
      <w:start w:val="1"/>
      <w:numFmt w:val="none"/>
      <w:pStyle w:val="Nadpis4"/>
      <w:suff w:val="nothing"/>
      <w:lvlText w:val=""/>
      <w:lvlJc w:val="left"/>
      <w:pPr>
        <w:tabs>
          <w:tab w:val="num" w:pos="0"/>
        </w:tabs>
        <w:ind w:left="1572" w:hanging="864"/>
      </w:pPr>
    </w:lvl>
    <w:lvl w:ilvl="4">
      <w:start w:val="1"/>
      <w:numFmt w:val="none"/>
      <w:pStyle w:val="Nadpis5"/>
      <w:suff w:val="nothing"/>
      <w:lvlText w:val=""/>
      <w:lvlJc w:val="left"/>
      <w:pPr>
        <w:tabs>
          <w:tab w:val="num" w:pos="0"/>
        </w:tabs>
        <w:ind w:left="1716" w:hanging="1008"/>
      </w:pPr>
    </w:lvl>
    <w:lvl w:ilvl="5">
      <w:start w:val="1"/>
      <w:numFmt w:val="none"/>
      <w:pStyle w:val="Nadpis6"/>
      <w:suff w:val="nothing"/>
      <w:lvlText w:val=""/>
      <w:lvlJc w:val="left"/>
      <w:pPr>
        <w:tabs>
          <w:tab w:val="num" w:pos="0"/>
        </w:tabs>
        <w:ind w:left="1860" w:hanging="1152"/>
      </w:pPr>
    </w:lvl>
    <w:lvl w:ilvl="6">
      <w:start w:val="1"/>
      <w:numFmt w:val="none"/>
      <w:pStyle w:val="Nadpis7"/>
      <w:suff w:val="nothing"/>
      <w:lvlText w:val=""/>
      <w:lvlJc w:val="left"/>
      <w:pPr>
        <w:tabs>
          <w:tab w:val="num" w:pos="0"/>
        </w:tabs>
        <w:ind w:left="2004" w:hanging="1296"/>
      </w:pPr>
    </w:lvl>
    <w:lvl w:ilvl="7">
      <w:start w:val="1"/>
      <w:numFmt w:val="none"/>
      <w:pStyle w:val="Nadpis8"/>
      <w:suff w:val="nothing"/>
      <w:lvlText w:val=""/>
      <w:lvlJc w:val="left"/>
      <w:pPr>
        <w:tabs>
          <w:tab w:val="num" w:pos="0"/>
        </w:tabs>
        <w:ind w:left="2148" w:hanging="1440"/>
      </w:pPr>
    </w:lvl>
    <w:lvl w:ilvl="8">
      <w:start w:val="1"/>
      <w:numFmt w:val="none"/>
      <w:pStyle w:val="Nadpis9"/>
      <w:suff w:val="nothing"/>
      <w:lvlText w:val=""/>
      <w:lvlJc w:val="left"/>
      <w:pPr>
        <w:tabs>
          <w:tab w:val="num" w:pos="0"/>
        </w:tabs>
        <w:ind w:left="2292" w:hanging="1584"/>
      </w:pPr>
    </w:lvl>
  </w:abstractNum>
  <w:abstractNum w:abstractNumId="4" w15:restartNumberingAfterBreak="0">
    <w:nsid w:val="316A7333"/>
    <w:multiLevelType w:val="multilevel"/>
    <w:tmpl w:val="5964ED7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D0E730D"/>
    <w:multiLevelType w:val="multilevel"/>
    <w:tmpl w:val="17BCD4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60A75F9"/>
    <w:multiLevelType w:val="hybridMultilevel"/>
    <w:tmpl w:val="78A6D8F8"/>
    <w:lvl w:ilvl="0" w:tplc="D56E7B4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BED4D4B"/>
    <w:multiLevelType w:val="multilevel"/>
    <w:tmpl w:val="011C12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5EE00B31"/>
    <w:multiLevelType w:val="hybridMultilevel"/>
    <w:tmpl w:val="2028E9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0"/>
  </w:num>
  <w:num w:numId="6">
    <w:abstractNumId w:val="8"/>
  </w:num>
  <w:num w:numId="7">
    <w:abstractNumId w:val="6"/>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081"/>
    <w:rsid w:val="00053C1C"/>
    <w:rsid w:val="00080C1B"/>
    <w:rsid w:val="001048FD"/>
    <w:rsid w:val="001110D1"/>
    <w:rsid w:val="001649D8"/>
    <w:rsid w:val="001C1628"/>
    <w:rsid w:val="00201D98"/>
    <w:rsid w:val="002132F9"/>
    <w:rsid w:val="00251EE2"/>
    <w:rsid w:val="00290FA7"/>
    <w:rsid w:val="00384E21"/>
    <w:rsid w:val="004A78EC"/>
    <w:rsid w:val="00524B89"/>
    <w:rsid w:val="005751A0"/>
    <w:rsid w:val="005F1760"/>
    <w:rsid w:val="00654FD9"/>
    <w:rsid w:val="00672C8C"/>
    <w:rsid w:val="00695F62"/>
    <w:rsid w:val="008D7BEE"/>
    <w:rsid w:val="00937081"/>
    <w:rsid w:val="00960514"/>
    <w:rsid w:val="009A699A"/>
    <w:rsid w:val="009E6029"/>
    <w:rsid w:val="00A04CDB"/>
    <w:rsid w:val="00A40496"/>
    <w:rsid w:val="00A47163"/>
    <w:rsid w:val="00AF6149"/>
    <w:rsid w:val="00B43B88"/>
    <w:rsid w:val="00B62E55"/>
    <w:rsid w:val="00B90833"/>
    <w:rsid w:val="00C52935"/>
    <w:rsid w:val="00C848D2"/>
    <w:rsid w:val="00CC1408"/>
    <w:rsid w:val="00D468A9"/>
    <w:rsid w:val="00DD2C30"/>
    <w:rsid w:val="00DF69E1"/>
    <w:rsid w:val="00E2690B"/>
    <w:rsid w:val="00EE3AC0"/>
    <w:rsid w:val="00F45C84"/>
    <w:rsid w:val="00FA6A27"/>
    <w:rsid w:val="00FF0AC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F603"/>
  <w15:docId w15:val="{E6AA5890-B9B5-4C4D-8AF6-C43AFD95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unhideWhenUsed/>
    <w:qFormat/>
    <w:rsid w:val="003D5AB7"/>
    <w:pPr>
      <w:keepNext/>
      <w:numPr>
        <w:ilvl w:val="3"/>
        <w:numId w:val="1"/>
      </w:numPr>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unhideWhenUsed/>
    <w:qFormat/>
    <w:rsid w:val="003D5AB7"/>
    <w:pPr>
      <w:keepNext/>
      <w:numPr>
        <w:ilvl w:val="4"/>
        <w:numId w:val="1"/>
      </w:numPr>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unhideWhenUsed/>
    <w:qFormat/>
    <w:rsid w:val="003D5AB7"/>
    <w:pPr>
      <w:keepNext/>
      <w:numPr>
        <w:ilvl w:val="5"/>
        <w:numId w:val="1"/>
      </w:numPr>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unhideWhenUsed/>
    <w:qFormat/>
    <w:rsid w:val="003D5AB7"/>
    <w:pPr>
      <w:keepNext/>
      <w:numPr>
        <w:ilvl w:val="6"/>
        <w:numId w:val="1"/>
      </w:numPr>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uiPriority w:val="99"/>
    <w:unhideWhenUsed/>
    <w:rsid w:val="004C5D22"/>
    <w:rPr>
      <w:color w:val="0563C1"/>
      <w:u w:val="singl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tojvnm2t">
    <w:name w:val="tojvnm2t"/>
    <w:basedOn w:val="Standardnpsmoodstavce"/>
    <w:qFormat/>
    <w:rsid w:val="00850B23"/>
  </w:style>
  <w:style w:type="character" w:styleId="Odkaznakoment">
    <w:name w:val="annotation reference"/>
    <w:basedOn w:val="Standardnpsmoodstavce"/>
    <w:semiHidden/>
    <w:unhideWhenUsed/>
    <w:qFormat/>
    <w:rsid w:val="00D4386F"/>
    <w:rPr>
      <w:sz w:val="16"/>
      <w:szCs w:val="16"/>
    </w:rPr>
  </w:style>
  <w:style w:type="character" w:customStyle="1" w:styleId="TextkomenteChar">
    <w:name w:val="Text komentáře Char"/>
    <w:basedOn w:val="Standardnpsmoodstavce"/>
    <w:link w:val="Textkomente"/>
    <w:semiHidden/>
    <w:qFormat/>
    <w:rsid w:val="00D4386F"/>
    <w:rPr>
      <w:rFonts w:ascii="Times New Roman" w:eastAsia="Times New Roman" w:hAnsi="Times New Roman" w:cs="Times New Roman"/>
      <w:szCs w:val="20"/>
      <w:lang w:eastAsia="cs-CZ"/>
    </w:rPr>
  </w:style>
  <w:style w:type="character" w:customStyle="1" w:styleId="CharStyle8">
    <w:name w:val="Char Style 8"/>
    <w:qFormat/>
    <w:rsid w:val="002A6B51"/>
    <w:rPr>
      <w:b/>
      <w:bCs/>
      <w:u w:val="none"/>
    </w:rPr>
  </w:style>
  <w:style w:type="character" w:customStyle="1" w:styleId="NzevChar">
    <w:name w:val="Název Char"/>
    <w:basedOn w:val="Standardnpsmoodstavce"/>
    <w:link w:val="Nzev"/>
    <w:qFormat/>
    <w:rsid w:val="00FD4917"/>
    <w:rPr>
      <w:rFonts w:ascii="Times New Roman" w:eastAsia="Times New Roman" w:hAnsi="Times New Roman" w:cs="Times New Roman"/>
      <w:b/>
      <w:sz w:val="24"/>
      <w:szCs w:val="20"/>
      <w:u w:val="single"/>
      <w:lang w:eastAsia="cs-CZ"/>
    </w:rPr>
  </w:style>
  <w:style w:type="character" w:customStyle="1" w:styleId="AnapovedaM">
    <w:name w:val="AnapovedaM"/>
    <w:qFormat/>
    <w:rsid w:val="00637696"/>
    <w:rPr>
      <w:rFonts w:ascii="Arial" w:hAnsi="Arial"/>
      <w:vanish/>
      <w:color w:val="FF0000"/>
      <w:spacing w:val="-5"/>
      <w:position w:val="0"/>
      <w:sz w:val="16"/>
      <w:vertAlign w:val="baseline"/>
      <w:lang w:val="cs-CZ"/>
    </w:rPr>
  </w:style>
  <w:style w:type="character" w:customStyle="1" w:styleId="OdstavecseseznamemChar">
    <w:name w:val="Odstavec se seznamem Char"/>
    <w:basedOn w:val="Standardnpsmoodstavce"/>
    <w:link w:val="Odstavecseseznamem"/>
    <w:uiPriority w:val="34"/>
    <w:qFormat/>
    <w:locked/>
    <w:rsid w:val="003A15E2"/>
    <w:rPr>
      <w:rFonts w:ascii="Calibri" w:eastAsia="Calibri" w:hAnsi="Calibri" w:cs="Times New Roman"/>
      <w:sz w:val="22"/>
      <w:lang w:eastAsia="cs-CZ"/>
    </w:rPr>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rPr>
      <w:rFonts w:ascii="Times New Roman" w:eastAsia="Times New Roman" w:hAnsi="Times New Roman" w:cs="Times New Roman"/>
      <w:sz w:val="24"/>
      <w:szCs w:val="24"/>
      <w:lang w:eastAsia="ar-SA"/>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qFormat/>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paragraph" w:styleId="Textkomente">
    <w:name w:val="annotation text"/>
    <w:basedOn w:val="Normln"/>
    <w:link w:val="TextkomenteChar"/>
    <w:semiHidden/>
    <w:unhideWhenUsed/>
    <w:qFormat/>
    <w:rsid w:val="00D4386F"/>
    <w:pPr>
      <w:spacing w:after="0" w:line="240" w:lineRule="auto"/>
      <w:jc w:val="both"/>
    </w:pPr>
    <w:rPr>
      <w:rFonts w:ascii="Times New Roman" w:eastAsia="Times New Roman" w:hAnsi="Times New Roman" w:cs="Times New Roman"/>
      <w:sz w:val="20"/>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6968">
      <w:bodyDiv w:val="1"/>
      <w:marLeft w:val="0"/>
      <w:marRight w:val="0"/>
      <w:marTop w:val="0"/>
      <w:marBottom w:val="0"/>
      <w:divBdr>
        <w:top w:val="none" w:sz="0" w:space="0" w:color="auto"/>
        <w:left w:val="none" w:sz="0" w:space="0" w:color="auto"/>
        <w:bottom w:val="none" w:sz="0" w:space="0" w:color="auto"/>
        <w:right w:val="none" w:sz="0" w:space="0" w:color="auto"/>
      </w:divBdr>
    </w:div>
    <w:div w:id="131870539">
      <w:bodyDiv w:val="1"/>
      <w:marLeft w:val="0"/>
      <w:marRight w:val="0"/>
      <w:marTop w:val="0"/>
      <w:marBottom w:val="0"/>
      <w:divBdr>
        <w:top w:val="none" w:sz="0" w:space="0" w:color="auto"/>
        <w:left w:val="none" w:sz="0" w:space="0" w:color="auto"/>
        <w:bottom w:val="none" w:sz="0" w:space="0" w:color="auto"/>
        <w:right w:val="none" w:sz="0" w:space="0" w:color="auto"/>
      </w:divBdr>
    </w:div>
    <w:div w:id="204409628">
      <w:bodyDiv w:val="1"/>
      <w:marLeft w:val="0"/>
      <w:marRight w:val="0"/>
      <w:marTop w:val="0"/>
      <w:marBottom w:val="0"/>
      <w:divBdr>
        <w:top w:val="none" w:sz="0" w:space="0" w:color="auto"/>
        <w:left w:val="none" w:sz="0" w:space="0" w:color="auto"/>
        <w:bottom w:val="none" w:sz="0" w:space="0" w:color="auto"/>
        <w:right w:val="none" w:sz="0" w:space="0" w:color="auto"/>
      </w:divBdr>
    </w:div>
    <w:div w:id="742290879">
      <w:bodyDiv w:val="1"/>
      <w:marLeft w:val="0"/>
      <w:marRight w:val="0"/>
      <w:marTop w:val="0"/>
      <w:marBottom w:val="0"/>
      <w:divBdr>
        <w:top w:val="none" w:sz="0" w:space="0" w:color="auto"/>
        <w:left w:val="none" w:sz="0" w:space="0" w:color="auto"/>
        <w:bottom w:val="none" w:sz="0" w:space="0" w:color="auto"/>
        <w:right w:val="none" w:sz="0" w:space="0" w:color="auto"/>
      </w:divBdr>
    </w:div>
    <w:div w:id="964192337">
      <w:bodyDiv w:val="1"/>
      <w:marLeft w:val="0"/>
      <w:marRight w:val="0"/>
      <w:marTop w:val="0"/>
      <w:marBottom w:val="0"/>
      <w:divBdr>
        <w:top w:val="none" w:sz="0" w:space="0" w:color="auto"/>
        <w:left w:val="none" w:sz="0" w:space="0" w:color="auto"/>
        <w:bottom w:val="none" w:sz="0" w:space="0" w:color="auto"/>
        <w:right w:val="none" w:sz="0" w:space="0" w:color="auto"/>
      </w:divBdr>
    </w:div>
    <w:div w:id="1320036459">
      <w:bodyDiv w:val="1"/>
      <w:marLeft w:val="0"/>
      <w:marRight w:val="0"/>
      <w:marTop w:val="0"/>
      <w:marBottom w:val="0"/>
      <w:divBdr>
        <w:top w:val="none" w:sz="0" w:space="0" w:color="auto"/>
        <w:left w:val="none" w:sz="0" w:space="0" w:color="auto"/>
        <w:bottom w:val="none" w:sz="0" w:space="0" w:color="auto"/>
        <w:right w:val="none" w:sz="0" w:space="0" w:color="auto"/>
      </w:divBdr>
    </w:div>
    <w:div w:id="1844278940">
      <w:bodyDiv w:val="1"/>
      <w:marLeft w:val="0"/>
      <w:marRight w:val="0"/>
      <w:marTop w:val="0"/>
      <w:marBottom w:val="0"/>
      <w:divBdr>
        <w:top w:val="none" w:sz="0" w:space="0" w:color="auto"/>
        <w:left w:val="none" w:sz="0" w:space="0" w:color="auto"/>
        <w:bottom w:val="none" w:sz="0" w:space="0" w:color="auto"/>
        <w:right w:val="none" w:sz="0" w:space="0" w:color="auto"/>
      </w:divBdr>
    </w:div>
    <w:div w:id="202115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66AFE-C2CB-48D9-956B-7C0CED0B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20095</TotalTime>
  <Pages>1</Pages>
  <Words>4366</Words>
  <Characters>25763</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dc:description/>
  <cp:lastModifiedBy>Eliška Rubanová</cp:lastModifiedBy>
  <cp:revision>468</cp:revision>
  <cp:lastPrinted>2024-01-26T12:38:00Z</cp:lastPrinted>
  <dcterms:created xsi:type="dcterms:W3CDTF">2021-11-22T08:31:00Z</dcterms:created>
  <dcterms:modified xsi:type="dcterms:W3CDTF">2024-02-01T13:18:00Z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