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AA2" w:rsidRPr="008A7816" w:rsidRDefault="00B50AA2" w:rsidP="00B50AA2">
      <w:pPr>
        <w:ind w:left="567" w:hanging="709"/>
        <w:rPr>
          <w:b/>
          <w:sz w:val="32"/>
          <w:szCs w:val="20"/>
        </w:rPr>
      </w:pPr>
      <w:r>
        <w:rPr>
          <w:b/>
          <w:noProof/>
          <w:sz w:val="32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0</wp:posOffset>
            </wp:positionV>
            <wp:extent cx="800100" cy="914400"/>
            <wp:effectExtent l="0" t="0" r="0" b="0"/>
            <wp:wrapSquare wrapText="bothSides"/>
            <wp:docPr id="1" name="Obrázek 1" descr="ZAKLADNI_ZNACKA_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AKLADNI_ZNACKA_0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20"/>
        </w:rPr>
        <w:t xml:space="preserve">  Město Kyjov</w:t>
      </w:r>
    </w:p>
    <w:p w:rsidR="00B50AA2" w:rsidRPr="00F649E9" w:rsidRDefault="00B50AA2" w:rsidP="00B50AA2">
      <w:pPr>
        <w:ind w:hanging="1417"/>
        <w:rPr>
          <w:sz w:val="22"/>
          <w:szCs w:val="20"/>
        </w:rPr>
      </w:pPr>
      <w:r>
        <w:rPr>
          <w:sz w:val="22"/>
          <w:szCs w:val="20"/>
        </w:rPr>
        <w:t xml:space="preserve">   </w:t>
      </w:r>
      <w:r w:rsidRPr="00F649E9">
        <w:rPr>
          <w:sz w:val="22"/>
          <w:szCs w:val="20"/>
        </w:rPr>
        <w:t>Masarykovo nám. 30, 697 01 Kyjov</w:t>
      </w:r>
    </w:p>
    <w:p w:rsidR="00B50AA2" w:rsidRPr="00F649E9" w:rsidRDefault="00B50AA2" w:rsidP="00B50AA2">
      <w:pPr>
        <w:ind w:left="2880" w:hanging="2880"/>
        <w:rPr>
          <w:sz w:val="22"/>
          <w:szCs w:val="20"/>
        </w:rPr>
      </w:pPr>
      <w:r>
        <w:rPr>
          <w:sz w:val="22"/>
          <w:szCs w:val="20"/>
        </w:rPr>
        <w:t xml:space="preserve">   Tel.: 518 697 401, fax</w:t>
      </w:r>
      <w:r w:rsidRPr="00F649E9">
        <w:rPr>
          <w:sz w:val="22"/>
          <w:szCs w:val="20"/>
        </w:rPr>
        <w:t>: 518  614 097</w:t>
      </w:r>
    </w:p>
    <w:p w:rsidR="00B50AA2" w:rsidRPr="00B50AA2" w:rsidRDefault="00B50AA2" w:rsidP="00B50AA2">
      <w:pPr>
        <w:ind w:left="2880" w:hanging="2880"/>
        <w:rPr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sz w:val="22"/>
          <w:szCs w:val="20"/>
        </w:rPr>
        <w:t xml:space="preserve">   e-mail: urad@mukyjov.cz</w:t>
      </w:r>
    </w:p>
    <w:p w:rsidR="00B50AA2" w:rsidRPr="00F649E9" w:rsidRDefault="00B50AA2" w:rsidP="00B50AA2">
      <w:pPr>
        <w:pBdr>
          <w:bottom w:val="single" w:sz="12" w:space="1" w:color="auto"/>
        </w:pBdr>
        <w:ind w:left="2880" w:hanging="2880"/>
        <w:rPr>
          <w:b/>
          <w:sz w:val="6"/>
          <w:szCs w:val="20"/>
        </w:rPr>
      </w:pPr>
    </w:p>
    <w:p w:rsidR="00A43434" w:rsidRPr="00A43434" w:rsidRDefault="00A43434">
      <w:pPr>
        <w:rPr>
          <w:rFonts w:ascii="Arial" w:hAnsi="Arial" w:cs="Arial"/>
          <w:sz w:val="18"/>
        </w:rPr>
      </w:pPr>
    </w:p>
    <w:p w:rsidR="00371AA9" w:rsidRPr="00A43434" w:rsidRDefault="00D826B8">
      <w:pPr>
        <w:rPr>
          <w:rFonts w:ascii="Arial" w:hAnsi="Arial" w:cs="Arial"/>
          <w:b/>
          <w:sz w:val="30"/>
          <w:szCs w:val="30"/>
        </w:rPr>
      </w:pPr>
      <w:r w:rsidRPr="00A43434">
        <w:rPr>
          <w:rFonts w:ascii="Arial" w:hAnsi="Arial" w:cs="Arial"/>
          <w:b/>
          <w:sz w:val="30"/>
          <w:szCs w:val="30"/>
        </w:rPr>
        <w:t>Informační centra přijela na schůzi. Přitom navštívila Kyjovsko</w:t>
      </w:r>
    </w:p>
    <w:p w:rsidR="00D826B8" w:rsidRPr="00C429C2" w:rsidRDefault="00D826B8" w:rsidP="0079429C">
      <w:pPr>
        <w:spacing w:line="276" w:lineRule="auto"/>
        <w:rPr>
          <w:rFonts w:ascii="Arial" w:hAnsi="Arial" w:cs="Arial"/>
          <w:b/>
          <w:sz w:val="12"/>
          <w:szCs w:val="30"/>
        </w:rPr>
      </w:pPr>
    </w:p>
    <w:p w:rsidR="00D826B8" w:rsidRDefault="00AC506E" w:rsidP="00A43434">
      <w:pPr>
        <w:spacing w:line="360" w:lineRule="auto"/>
        <w:jc w:val="both"/>
        <w:rPr>
          <w:rFonts w:ascii="Arial" w:hAnsi="Arial" w:cs="Arial"/>
          <w:b/>
          <w:szCs w:val="30"/>
        </w:rPr>
      </w:pPr>
      <w:r>
        <w:rPr>
          <w:rFonts w:ascii="Arial" w:hAnsi="Arial" w:cs="Arial"/>
          <w:b/>
          <w:szCs w:val="30"/>
        </w:rPr>
        <w:t>V Kyjově se členové Asociace turistických informačních center sešli především kvůli společnému zhodnocení předchozího půl roku fungování organizace, ale také aby odhlasovali některé z novinek. Kromě toho jim ale město Kyjov, společně s celým regionem, představ</w:t>
      </w:r>
      <w:r w:rsidR="00B058CA">
        <w:rPr>
          <w:rFonts w:ascii="Arial" w:hAnsi="Arial" w:cs="Arial"/>
          <w:b/>
          <w:szCs w:val="30"/>
        </w:rPr>
        <w:t>ilo svá nejzajímavější místa, oblíbené tradice či turistické novinky.</w:t>
      </w:r>
    </w:p>
    <w:p w:rsidR="00B058CA" w:rsidRPr="00C429C2" w:rsidRDefault="00B058CA" w:rsidP="00A43434">
      <w:pPr>
        <w:jc w:val="both"/>
        <w:rPr>
          <w:rFonts w:ascii="Arial" w:hAnsi="Arial" w:cs="Arial"/>
          <w:b/>
          <w:sz w:val="10"/>
          <w:szCs w:val="30"/>
        </w:rPr>
      </w:pPr>
    </w:p>
    <w:p w:rsidR="001714DD" w:rsidRPr="00A17EE0" w:rsidRDefault="00B058CA" w:rsidP="00A43434">
      <w:pPr>
        <w:spacing w:line="276" w:lineRule="auto"/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b/>
          <w:szCs w:val="30"/>
        </w:rPr>
        <w:tab/>
      </w:r>
      <w:r w:rsidR="00B75E1A">
        <w:rPr>
          <w:rFonts w:ascii="Arial" w:hAnsi="Arial" w:cs="Arial"/>
          <w:szCs w:val="30"/>
        </w:rPr>
        <w:t xml:space="preserve">Více než stovka členů Asociace turistických informačních center </w:t>
      </w:r>
      <w:r w:rsidR="00A17EE0">
        <w:rPr>
          <w:rFonts w:ascii="Arial" w:hAnsi="Arial" w:cs="Arial"/>
          <w:szCs w:val="30"/>
        </w:rPr>
        <w:t>(A.</w:t>
      </w:r>
      <w:proofErr w:type="gramStart"/>
      <w:r w:rsidR="00A17EE0">
        <w:rPr>
          <w:rFonts w:ascii="Arial" w:hAnsi="Arial" w:cs="Arial"/>
          <w:szCs w:val="30"/>
        </w:rPr>
        <w:t>T.I.C.</w:t>
      </w:r>
      <w:proofErr w:type="gramEnd"/>
      <w:r w:rsidR="00A17EE0">
        <w:rPr>
          <w:rFonts w:ascii="Arial" w:hAnsi="Arial" w:cs="Arial"/>
          <w:szCs w:val="30"/>
        </w:rPr>
        <w:t>) t</w:t>
      </w:r>
      <w:r w:rsidR="00B75E1A">
        <w:rPr>
          <w:rFonts w:ascii="Arial" w:hAnsi="Arial" w:cs="Arial"/>
          <w:szCs w:val="30"/>
        </w:rPr>
        <w:t xml:space="preserve">ak přijela na pravidelné setkání, které organizace pořádá pravidelně každý půlrok. „Jednání </w:t>
      </w:r>
      <w:r w:rsidR="001714DD">
        <w:rPr>
          <w:rFonts w:ascii="Arial" w:hAnsi="Arial" w:cs="Arial"/>
          <w:szCs w:val="30"/>
        </w:rPr>
        <w:t xml:space="preserve">se zúčastnilo sto čtrnáct zástupců informačních center z celé České republiky. Kromě činnosti za uplynulý půlrok se probíral například </w:t>
      </w:r>
      <w:r w:rsidR="001714DD" w:rsidRPr="00972C7D">
        <w:rPr>
          <w:rFonts w:ascii="Arial" w:hAnsi="Arial" w:cs="Arial"/>
        </w:rPr>
        <w:t>nový elektronick</w:t>
      </w:r>
      <w:r w:rsidR="001714DD">
        <w:rPr>
          <w:rFonts w:ascii="Arial" w:hAnsi="Arial" w:cs="Arial"/>
        </w:rPr>
        <w:t>ý</w:t>
      </w:r>
      <w:r w:rsidR="001714DD" w:rsidRPr="00972C7D">
        <w:rPr>
          <w:rFonts w:ascii="Arial" w:hAnsi="Arial" w:cs="Arial"/>
        </w:rPr>
        <w:t xml:space="preserve"> systém </w:t>
      </w:r>
      <w:r w:rsidR="00A43434">
        <w:rPr>
          <w:rFonts w:ascii="Arial" w:hAnsi="Arial" w:cs="Arial"/>
        </w:rPr>
        <w:t>administrace</w:t>
      </w:r>
      <w:r w:rsidR="001714DD" w:rsidRPr="00972C7D">
        <w:rPr>
          <w:rFonts w:ascii="Arial" w:hAnsi="Arial" w:cs="Arial"/>
        </w:rPr>
        <w:t xml:space="preserve"> </w:t>
      </w:r>
      <w:r w:rsidR="001714DD">
        <w:rPr>
          <w:rFonts w:ascii="Arial" w:hAnsi="Arial" w:cs="Arial"/>
        </w:rPr>
        <w:t>turistických inf</w:t>
      </w:r>
      <w:r w:rsidR="00A17EE0">
        <w:rPr>
          <w:rFonts w:ascii="Arial" w:hAnsi="Arial" w:cs="Arial"/>
        </w:rPr>
        <w:t xml:space="preserve">ormačních center </w:t>
      </w:r>
      <w:r w:rsidR="001714DD">
        <w:rPr>
          <w:rFonts w:ascii="Arial" w:hAnsi="Arial" w:cs="Arial"/>
        </w:rPr>
        <w:t xml:space="preserve">a novinky, které asociace připravuje na letošní rok,“ uvedla </w:t>
      </w:r>
      <w:r w:rsidR="00A17EE0" w:rsidRPr="00A17EE0">
        <w:rPr>
          <w:rFonts w:ascii="Arial" w:hAnsi="Arial" w:cs="Arial"/>
          <w:szCs w:val="30"/>
        </w:rPr>
        <w:t>členka rady A.</w:t>
      </w:r>
      <w:proofErr w:type="gramStart"/>
      <w:r w:rsidR="00A17EE0" w:rsidRPr="00A17EE0">
        <w:rPr>
          <w:rFonts w:ascii="Arial" w:hAnsi="Arial" w:cs="Arial"/>
          <w:szCs w:val="30"/>
        </w:rPr>
        <w:t>T.I.C.</w:t>
      </w:r>
      <w:proofErr w:type="gramEnd"/>
      <w:r w:rsidR="00A17EE0" w:rsidRPr="00A17EE0">
        <w:rPr>
          <w:rFonts w:ascii="Arial" w:hAnsi="Arial" w:cs="Arial"/>
          <w:szCs w:val="30"/>
        </w:rPr>
        <w:t xml:space="preserve"> za Jihomoravský kraj</w:t>
      </w:r>
      <w:r w:rsidR="00A17EE0">
        <w:rPr>
          <w:rFonts w:ascii="Arial" w:hAnsi="Arial" w:cs="Arial"/>
          <w:color w:val="FF0000"/>
        </w:rPr>
        <w:t xml:space="preserve"> </w:t>
      </w:r>
      <w:r w:rsidR="001714DD">
        <w:rPr>
          <w:rFonts w:ascii="Arial" w:hAnsi="Arial" w:cs="Arial"/>
        </w:rPr>
        <w:t>Dita Šimanovská.</w:t>
      </w:r>
    </w:p>
    <w:p w:rsidR="0079429C" w:rsidRDefault="001714DD" w:rsidP="00A43434">
      <w:pPr>
        <w:spacing w:line="276" w:lineRule="auto"/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szCs w:val="30"/>
        </w:rPr>
        <w:t xml:space="preserve"> </w:t>
      </w:r>
      <w:r w:rsidR="00B8183C">
        <w:rPr>
          <w:rFonts w:ascii="Arial" w:hAnsi="Arial" w:cs="Arial"/>
          <w:szCs w:val="30"/>
        </w:rPr>
        <w:t xml:space="preserve">Po připraveném jednání si pracovnice místního centra pro své kolegy připravily představení </w:t>
      </w:r>
      <w:r w:rsidR="0079429C">
        <w:rPr>
          <w:rFonts w:ascii="Arial" w:hAnsi="Arial" w:cs="Arial"/>
          <w:szCs w:val="30"/>
        </w:rPr>
        <w:t xml:space="preserve">téměř dvanáctitisícového </w:t>
      </w:r>
      <w:r w:rsidR="00B8183C">
        <w:rPr>
          <w:rFonts w:ascii="Arial" w:hAnsi="Arial" w:cs="Arial"/>
          <w:szCs w:val="30"/>
        </w:rPr>
        <w:t>Kyjova. „Prohlídka města</w:t>
      </w:r>
      <w:r w:rsidR="00B8183C" w:rsidRPr="00B8183C">
        <w:rPr>
          <w:rFonts w:ascii="Arial" w:hAnsi="Arial" w:cs="Arial"/>
          <w:szCs w:val="30"/>
        </w:rPr>
        <w:t xml:space="preserve"> </w:t>
      </w:r>
      <w:r w:rsidR="00B8183C">
        <w:rPr>
          <w:rFonts w:ascii="Arial" w:hAnsi="Arial" w:cs="Arial"/>
          <w:szCs w:val="30"/>
        </w:rPr>
        <w:t>se uskutečnila</w:t>
      </w:r>
      <w:r w:rsidR="00B8183C" w:rsidRPr="00B8183C">
        <w:rPr>
          <w:rFonts w:ascii="Arial" w:hAnsi="Arial" w:cs="Arial"/>
          <w:szCs w:val="30"/>
        </w:rPr>
        <w:t xml:space="preserve"> hned po jednání Členského</w:t>
      </w:r>
      <w:r w:rsidR="00B8183C">
        <w:rPr>
          <w:rFonts w:ascii="Arial" w:hAnsi="Arial" w:cs="Arial"/>
          <w:szCs w:val="30"/>
        </w:rPr>
        <w:t xml:space="preserve"> fóra, tedy ve čtvrtek v podvečer.</w:t>
      </w:r>
      <w:r w:rsidR="00B8183C" w:rsidRPr="00B8183C">
        <w:rPr>
          <w:rFonts w:ascii="Arial" w:hAnsi="Arial" w:cs="Arial"/>
          <w:szCs w:val="30"/>
        </w:rPr>
        <w:t xml:space="preserve"> </w:t>
      </w:r>
      <w:r w:rsidR="00A17EE0" w:rsidRPr="00A17EE0">
        <w:rPr>
          <w:rFonts w:ascii="Arial" w:hAnsi="Arial" w:cs="Arial"/>
          <w:szCs w:val="30"/>
        </w:rPr>
        <w:t>Kolegům z informačních center jsme ukázali interiéry kyjovské radnice, seznámili je s historií města i zajímavými místy a na závěr prohlídky jsme vystoupali na věž svatého Josefa</w:t>
      </w:r>
      <w:r w:rsidR="00B8183C">
        <w:rPr>
          <w:rFonts w:ascii="Arial" w:hAnsi="Arial" w:cs="Arial"/>
          <w:szCs w:val="30"/>
        </w:rPr>
        <w:t xml:space="preserve">,“ </w:t>
      </w:r>
      <w:r w:rsidR="0079429C">
        <w:rPr>
          <w:rFonts w:ascii="Arial" w:hAnsi="Arial" w:cs="Arial"/>
          <w:szCs w:val="30"/>
        </w:rPr>
        <w:t xml:space="preserve">popsala program Dita Šimanovská. </w:t>
      </w:r>
      <w:r w:rsidR="00B8183C">
        <w:rPr>
          <w:rFonts w:ascii="Arial" w:hAnsi="Arial" w:cs="Arial"/>
          <w:szCs w:val="30"/>
        </w:rPr>
        <w:t xml:space="preserve">Následně představilo kyjovské infocentrum i nejbližší okolí Kyjova. „Večer byl pro zástupce turistických center připravený program v Bukovanském mlýně, kde je kormě tradiční degustace vín čekala i cimbálová muzika a ukázka tradičních místních tanců,“ </w:t>
      </w:r>
      <w:r w:rsidR="0079429C">
        <w:rPr>
          <w:rFonts w:ascii="Arial" w:hAnsi="Arial" w:cs="Arial"/>
          <w:szCs w:val="30"/>
        </w:rPr>
        <w:t>informovala za organizátory Dita Šimanovská. V duchu představení zdejšího regionu se nesl i druhý den setkání zástupců turistických center. „</w:t>
      </w:r>
      <w:r w:rsidR="00A17EE0" w:rsidRPr="00A17EE0">
        <w:rPr>
          <w:rFonts w:ascii="Arial" w:hAnsi="Arial" w:cs="Arial"/>
          <w:szCs w:val="30"/>
        </w:rPr>
        <w:t xml:space="preserve">Snažili jsme se připravit pestrý program a ukázat to </w:t>
      </w:r>
      <w:proofErr w:type="spellStart"/>
      <w:r w:rsidR="00A17EE0" w:rsidRPr="00A17EE0">
        <w:rPr>
          <w:rFonts w:ascii="Arial" w:hAnsi="Arial" w:cs="Arial"/>
          <w:szCs w:val="30"/>
        </w:rPr>
        <w:t>nej</w:t>
      </w:r>
      <w:proofErr w:type="spellEnd"/>
      <w:r w:rsidR="00A17EE0" w:rsidRPr="00A17EE0">
        <w:rPr>
          <w:rFonts w:ascii="Arial" w:hAnsi="Arial" w:cs="Arial"/>
          <w:szCs w:val="30"/>
        </w:rPr>
        <w:t xml:space="preserve">, co Kyjovsko nabízí. </w:t>
      </w:r>
      <w:r w:rsidR="0079429C">
        <w:rPr>
          <w:rFonts w:ascii="Arial" w:hAnsi="Arial" w:cs="Arial"/>
          <w:szCs w:val="30"/>
        </w:rPr>
        <w:t xml:space="preserve">V pátek se </w:t>
      </w:r>
      <w:r w:rsidR="00A17EE0">
        <w:rPr>
          <w:rFonts w:ascii="Arial" w:hAnsi="Arial" w:cs="Arial"/>
          <w:szCs w:val="30"/>
        </w:rPr>
        <w:t xml:space="preserve">tak </w:t>
      </w:r>
      <w:r w:rsidR="0079429C">
        <w:rPr>
          <w:rFonts w:ascii="Arial" w:hAnsi="Arial" w:cs="Arial"/>
          <w:szCs w:val="30"/>
        </w:rPr>
        <w:t xml:space="preserve">uskutečnila ochutnávka v nově otevřeném kyjovském pivovaru, návštěva sklepní uličky </w:t>
      </w:r>
      <w:proofErr w:type="spellStart"/>
      <w:r w:rsidR="0079429C">
        <w:rPr>
          <w:rFonts w:ascii="Arial" w:hAnsi="Arial" w:cs="Arial"/>
          <w:szCs w:val="30"/>
        </w:rPr>
        <w:t>Šidleny</w:t>
      </w:r>
      <w:proofErr w:type="spellEnd"/>
      <w:r w:rsidR="0079429C">
        <w:rPr>
          <w:rFonts w:ascii="Arial" w:hAnsi="Arial" w:cs="Arial"/>
          <w:szCs w:val="30"/>
        </w:rPr>
        <w:t xml:space="preserve"> i nedalekého zámku Milotice,“ vyjmenovala Dita Šimanovská.</w:t>
      </w:r>
    </w:p>
    <w:p w:rsidR="0079429C" w:rsidRDefault="0079429C" w:rsidP="00A43434">
      <w:pPr>
        <w:spacing w:line="276" w:lineRule="auto"/>
        <w:jc w:val="both"/>
        <w:rPr>
          <w:rFonts w:ascii="Arial" w:hAnsi="Arial" w:cs="Arial"/>
          <w:szCs w:val="30"/>
        </w:rPr>
      </w:pPr>
      <w:r>
        <w:rPr>
          <w:rFonts w:ascii="Arial" w:hAnsi="Arial" w:cs="Arial"/>
          <w:szCs w:val="30"/>
        </w:rPr>
        <w:tab/>
      </w:r>
      <w:r w:rsidR="00C429C2">
        <w:rPr>
          <w:rFonts w:ascii="Arial" w:hAnsi="Arial" w:cs="Arial"/>
          <w:szCs w:val="30"/>
        </w:rPr>
        <w:t>Kyjovské informační centrum se tak pořádáním Členského fóra zapsalo mezi turistická centra, která už v minulosti prestižní setkání uspořádala. „</w:t>
      </w:r>
      <w:r w:rsidR="00C429C2" w:rsidRPr="00C429C2">
        <w:rPr>
          <w:rFonts w:ascii="Arial" w:hAnsi="Arial" w:cs="Arial"/>
          <w:szCs w:val="30"/>
        </w:rPr>
        <w:t>Členská fóra se konají ve městech po celé České republice a o jejich pořádání je velký zájem</w:t>
      </w:r>
      <w:r w:rsidR="00C429C2">
        <w:rPr>
          <w:rFonts w:ascii="Arial" w:hAnsi="Arial" w:cs="Arial"/>
          <w:szCs w:val="30"/>
        </w:rPr>
        <w:t>. Města, ve kterých se setkání uskuteční, jsou tak vybrána na několik let. V</w:t>
      </w:r>
      <w:r w:rsidR="00C429C2" w:rsidRPr="00C429C2">
        <w:rPr>
          <w:rFonts w:ascii="Arial" w:hAnsi="Arial" w:cs="Arial"/>
          <w:szCs w:val="30"/>
        </w:rPr>
        <w:t xml:space="preserve"> nejbližších letech se </w:t>
      </w:r>
      <w:r w:rsidR="00C429C2">
        <w:rPr>
          <w:rFonts w:ascii="Arial" w:hAnsi="Arial" w:cs="Arial"/>
          <w:szCs w:val="30"/>
        </w:rPr>
        <w:t>proto fórum</w:t>
      </w:r>
      <w:r w:rsidR="00C429C2" w:rsidRPr="00C429C2">
        <w:rPr>
          <w:rFonts w:ascii="Arial" w:hAnsi="Arial" w:cs="Arial"/>
          <w:szCs w:val="30"/>
        </w:rPr>
        <w:t xml:space="preserve"> v Kyjově </w:t>
      </w:r>
      <w:r w:rsidR="00C429C2">
        <w:rPr>
          <w:rFonts w:ascii="Arial" w:hAnsi="Arial" w:cs="Arial"/>
          <w:szCs w:val="30"/>
        </w:rPr>
        <w:t xml:space="preserve">určitě </w:t>
      </w:r>
      <w:r w:rsidR="00C429C2" w:rsidRPr="00C429C2">
        <w:rPr>
          <w:rFonts w:ascii="Arial" w:hAnsi="Arial" w:cs="Arial"/>
          <w:szCs w:val="30"/>
        </w:rPr>
        <w:t>konat nebude</w:t>
      </w:r>
      <w:r w:rsidR="00C429C2">
        <w:rPr>
          <w:rFonts w:ascii="Arial" w:hAnsi="Arial" w:cs="Arial"/>
          <w:szCs w:val="30"/>
        </w:rPr>
        <w:t xml:space="preserve">,“ dodala za Informační centrum města Kyjova Dita Šimanovská.  </w:t>
      </w:r>
    </w:p>
    <w:p w:rsidR="00A43434" w:rsidRPr="00A43434" w:rsidRDefault="00A43434" w:rsidP="0079429C">
      <w:pPr>
        <w:spacing w:line="276" w:lineRule="auto"/>
        <w:jc w:val="both"/>
        <w:rPr>
          <w:rFonts w:ascii="Arial" w:hAnsi="Arial" w:cs="Arial"/>
          <w:sz w:val="12"/>
          <w:szCs w:val="30"/>
        </w:rPr>
      </w:pPr>
    </w:p>
    <w:p w:rsidR="00C429C2" w:rsidRPr="00761996" w:rsidRDefault="00C429C2" w:rsidP="00C429C2">
      <w:pPr>
        <w:rPr>
          <w:noProof/>
          <w:sz w:val="18"/>
        </w:rPr>
      </w:pPr>
      <w:r w:rsidRPr="00761996">
        <w:rPr>
          <w:noProof/>
          <w:sz w:val="18"/>
        </w:rPr>
        <w:t>Městský úřad Kyjov</w:t>
      </w:r>
    </w:p>
    <w:p w:rsidR="00C429C2" w:rsidRPr="00761996" w:rsidRDefault="00C429C2" w:rsidP="00C429C2">
      <w:pPr>
        <w:rPr>
          <w:noProof/>
          <w:sz w:val="18"/>
        </w:rPr>
      </w:pPr>
      <w:r w:rsidRPr="00761996">
        <w:rPr>
          <w:noProof/>
          <w:sz w:val="18"/>
        </w:rPr>
        <w:t>Barbora Vajčnerová</w:t>
      </w:r>
    </w:p>
    <w:p w:rsidR="00C429C2" w:rsidRPr="00761996" w:rsidRDefault="00C429C2" w:rsidP="00C429C2">
      <w:pPr>
        <w:rPr>
          <w:noProof/>
          <w:sz w:val="18"/>
        </w:rPr>
      </w:pPr>
      <w:r w:rsidRPr="00761996">
        <w:rPr>
          <w:noProof/>
          <w:sz w:val="18"/>
        </w:rPr>
        <w:t>Masarykovo náměstí 30</w:t>
      </w:r>
    </w:p>
    <w:p w:rsidR="00C429C2" w:rsidRPr="00761996" w:rsidRDefault="00C429C2" w:rsidP="00C429C2">
      <w:pPr>
        <w:rPr>
          <w:noProof/>
          <w:sz w:val="18"/>
        </w:rPr>
      </w:pPr>
      <w:r w:rsidRPr="00761996">
        <w:rPr>
          <w:noProof/>
          <w:sz w:val="18"/>
        </w:rPr>
        <w:t>697 01 Kyjov</w:t>
      </w:r>
    </w:p>
    <w:p w:rsidR="00C429C2" w:rsidRPr="00761996" w:rsidRDefault="00C429C2" w:rsidP="00C429C2">
      <w:pPr>
        <w:rPr>
          <w:noProof/>
          <w:sz w:val="18"/>
        </w:rPr>
      </w:pPr>
      <w:r w:rsidRPr="00761996">
        <w:rPr>
          <w:noProof/>
          <w:sz w:val="18"/>
        </w:rPr>
        <w:t>Tel.: +420 518 697 418</w:t>
      </w:r>
      <w:bookmarkStart w:id="0" w:name="_GoBack"/>
      <w:bookmarkEnd w:id="0"/>
    </w:p>
    <w:p w:rsidR="00C429C2" w:rsidRPr="00761996" w:rsidRDefault="00C429C2" w:rsidP="00C429C2">
      <w:pPr>
        <w:rPr>
          <w:noProof/>
          <w:sz w:val="18"/>
        </w:rPr>
      </w:pPr>
      <w:r w:rsidRPr="00761996">
        <w:rPr>
          <w:noProof/>
          <w:sz w:val="18"/>
        </w:rPr>
        <w:t>Mob.: +420 778 722 933</w:t>
      </w:r>
    </w:p>
    <w:p w:rsidR="00C429C2" w:rsidRPr="00C429C2" w:rsidRDefault="00C429C2" w:rsidP="00C429C2">
      <w:pPr>
        <w:rPr>
          <w:noProof/>
          <w:sz w:val="18"/>
        </w:rPr>
      </w:pPr>
      <w:r w:rsidRPr="00761996">
        <w:rPr>
          <w:noProof/>
          <w:sz w:val="18"/>
        </w:rPr>
        <w:t>b.vajcnerova@mukyjov.cz</w:t>
      </w:r>
    </w:p>
    <w:sectPr w:rsidR="00C429C2" w:rsidRPr="00C42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AA2"/>
    <w:rsid w:val="00080323"/>
    <w:rsid w:val="001714DD"/>
    <w:rsid w:val="0079429C"/>
    <w:rsid w:val="00A17EE0"/>
    <w:rsid w:val="00A43434"/>
    <w:rsid w:val="00AC506E"/>
    <w:rsid w:val="00B058CA"/>
    <w:rsid w:val="00B373E8"/>
    <w:rsid w:val="00B50AA2"/>
    <w:rsid w:val="00B75E1A"/>
    <w:rsid w:val="00B8183C"/>
    <w:rsid w:val="00C429C2"/>
    <w:rsid w:val="00D8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5AAC01-84C8-4B30-9C7F-A50A86BFA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50A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385</Words>
  <Characters>2278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Barbora Vajčnerová</dc:creator>
  <cp:keywords/>
  <dc:description/>
  <cp:lastModifiedBy>Barbora Vajčnerová</cp:lastModifiedBy>
  <cp:revision>4</cp:revision>
  <dcterms:created xsi:type="dcterms:W3CDTF">2015-05-05T13:51:00Z</dcterms:created>
  <dcterms:modified xsi:type="dcterms:W3CDTF">2015-05-06T07:00:00Z</dcterms:modified>
</cp:coreProperties>
</file>