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4AE" w:rsidRPr="00314776" w:rsidRDefault="007464AE" w:rsidP="007464AE">
      <w:pPr>
        <w:spacing w:after="0" w:line="240" w:lineRule="auto"/>
        <w:jc w:val="center"/>
        <w:rPr>
          <w:rFonts w:ascii="Times New Roman" w:eastAsia="Times New Roman" w:hAnsi="Times New Roman" w:cs="Times New Roman"/>
          <w:b/>
          <w:bCs/>
          <w:sz w:val="36"/>
          <w:szCs w:val="36"/>
          <w:lang w:eastAsia="cs-CZ"/>
        </w:rPr>
      </w:pPr>
      <w:r w:rsidRPr="00314776">
        <w:rPr>
          <w:rFonts w:ascii="Times New Roman" w:eastAsia="Times New Roman" w:hAnsi="Times New Roman" w:cs="Times New Roman"/>
          <w:b/>
          <w:bCs/>
          <w:sz w:val="36"/>
          <w:szCs w:val="36"/>
          <w:lang w:eastAsia="cs-CZ"/>
        </w:rPr>
        <w:t>MĚSTO KYJOV</w:t>
      </w:r>
    </w:p>
    <w:p w:rsidR="007464AE" w:rsidRPr="00314776" w:rsidRDefault="007464AE" w:rsidP="007464AE">
      <w:pPr>
        <w:spacing w:after="0" w:line="240" w:lineRule="auto"/>
        <w:jc w:val="center"/>
        <w:rPr>
          <w:rFonts w:ascii="Times New Roman" w:eastAsia="Times New Roman" w:hAnsi="Times New Roman" w:cs="Times New Roman"/>
          <w:b/>
          <w:bCs/>
          <w:sz w:val="36"/>
          <w:szCs w:val="36"/>
          <w:lang w:eastAsia="cs-CZ"/>
        </w:rPr>
      </w:pPr>
      <w:r w:rsidRPr="00314776">
        <w:rPr>
          <w:rFonts w:ascii="Times New Roman" w:eastAsia="Times New Roman" w:hAnsi="Times New Roman" w:cs="Times New Roman"/>
          <w:b/>
          <w:bCs/>
          <w:sz w:val="36"/>
          <w:szCs w:val="36"/>
          <w:lang w:eastAsia="cs-CZ"/>
        </w:rPr>
        <w:t>Rada města Kyjova</w:t>
      </w:r>
    </w:p>
    <w:p w:rsidR="007464AE" w:rsidRPr="00314776" w:rsidRDefault="006D4047" w:rsidP="007464AE">
      <w:pPr>
        <w:spacing w:after="0" w:line="240" w:lineRule="auto"/>
        <w:outlineLvl w:val="1"/>
        <w:rPr>
          <w:rFonts w:ascii="Times New Roman" w:eastAsia="Times New Roman" w:hAnsi="Times New Roman" w:cs="Times New Roman"/>
          <w:b/>
          <w:bCs/>
          <w:sz w:val="36"/>
          <w:szCs w:val="36"/>
          <w:u w:val="thick"/>
          <w:lang w:eastAsia="cs-CZ"/>
        </w:rPr>
      </w:pPr>
      <w:r w:rsidRPr="00314776">
        <w:rPr>
          <w:rFonts w:ascii="Times New Roman" w:eastAsia="Times New Roman" w:hAnsi="Times New Roman" w:cs="Times New Roman"/>
          <w:b/>
          <w:bCs/>
          <w:noProof/>
          <w:sz w:val="36"/>
          <w:szCs w:val="36"/>
          <w:u w:val="thick"/>
          <w:lang w:eastAsia="cs-CZ"/>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79375</wp:posOffset>
                </wp:positionV>
                <wp:extent cx="59436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91FF1" id="_x0000_t32" coordsize="21600,21600" o:spt="32" o:oned="t" path="m,l21600,21600e" filled="f">
                <v:path arrowok="t" fillok="f" o:connecttype="none"/>
                <o:lock v:ext="edit" shapetype="t"/>
              </v:shapetype>
              <v:shape id="AutoShape 5" o:spid="_x0000_s1026" type="#_x0000_t32" style="position:absolute;margin-left:-7.85pt;margin-top:6.2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1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7yh1k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"/>
            </w:pict>
          </mc:Fallback>
        </mc:AlternateContent>
      </w:r>
      <w:r w:rsidR="007464AE" w:rsidRPr="00314776">
        <w:rPr>
          <w:rFonts w:ascii="Times New Roman" w:eastAsia="Times New Roman" w:hAnsi="Times New Roman" w:cs="Times New Roman"/>
          <w:b/>
          <w:bCs/>
          <w:sz w:val="36"/>
          <w:szCs w:val="36"/>
          <w:u w:val="thick"/>
          <w:lang w:eastAsia="cs-CZ"/>
        </w:rPr>
        <w:t xml:space="preserve">                                                                                                                                                                       </w:t>
      </w:r>
    </w:p>
    <w:p w:rsidR="007464AE" w:rsidRPr="00314776" w:rsidRDefault="007464AE" w:rsidP="007464AE">
      <w:pPr>
        <w:spacing w:after="0" w:line="240" w:lineRule="auto"/>
        <w:jc w:val="center"/>
        <w:outlineLvl w:val="1"/>
        <w:rPr>
          <w:rFonts w:ascii="Times New Roman" w:eastAsia="Times New Roman" w:hAnsi="Times New Roman" w:cs="Times New Roman"/>
          <w:b/>
          <w:bCs/>
          <w:sz w:val="36"/>
          <w:szCs w:val="36"/>
          <w:lang w:eastAsia="cs-CZ"/>
        </w:rPr>
      </w:pPr>
      <w:r w:rsidRPr="00314776">
        <w:rPr>
          <w:rFonts w:ascii="Times New Roman" w:eastAsia="Times New Roman" w:hAnsi="Times New Roman" w:cs="Times New Roman"/>
          <w:b/>
          <w:bCs/>
          <w:sz w:val="36"/>
          <w:szCs w:val="36"/>
          <w:lang w:eastAsia="cs-CZ"/>
        </w:rPr>
        <w:t>Jednací řád</w:t>
      </w:r>
    </w:p>
    <w:p w:rsidR="007464AE" w:rsidRPr="00314776" w:rsidRDefault="00676E84" w:rsidP="007464AE">
      <w:pPr>
        <w:spacing w:after="0" w:line="240" w:lineRule="auto"/>
        <w:jc w:val="center"/>
        <w:outlineLvl w:val="1"/>
        <w:rPr>
          <w:rFonts w:ascii="Times New Roman" w:eastAsia="Times New Roman" w:hAnsi="Times New Roman" w:cs="Times New Roman"/>
          <w:b/>
          <w:bCs/>
          <w:sz w:val="36"/>
          <w:szCs w:val="36"/>
          <w:lang w:eastAsia="cs-CZ"/>
        </w:rPr>
      </w:pPr>
      <w:r w:rsidRPr="00314776">
        <w:rPr>
          <w:rFonts w:ascii="Times New Roman" w:eastAsia="Times New Roman" w:hAnsi="Times New Roman" w:cs="Times New Roman"/>
          <w:b/>
          <w:bCs/>
          <w:sz w:val="36"/>
          <w:szCs w:val="36"/>
          <w:lang w:eastAsia="cs-CZ"/>
        </w:rPr>
        <w:t>RADY MĚSTA KYJOVA</w:t>
      </w:r>
    </w:p>
    <w:p w:rsidR="007464AE" w:rsidRPr="00314776" w:rsidRDefault="007464AE" w:rsidP="007464AE">
      <w:pPr>
        <w:spacing w:before="100" w:beforeAutospacing="1" w:after="100" w:afterAutospacing="1" w:line="240" w:lineRule="auto"/>
        <w:rPr>
          <w:rFonts w:ascii="Times New Roman" w:eastAsia="Times New Roman" w:hAnsi="Times New Roman" w:cs="Times New Roman"/>
          <w:sz w:val="24"/>
          <w:szCs w:val="24"/>
          <w:lang w:eastAsia="cs-CZ"/>
        </w:rPr>
      </w:pPr>
      <w:r w:rsidRPr="00314776">
        <w:rPr>
          <w:rFonts w:ascii="Times New Roman" w:eastAsia="Times New Roman" w:hAnsi="Times New Roman" w:cs="Times New Roman"/>
          <w:sz w:val="24"/>
          <w:szCs w:val="24"/>
          <w:lang w:eastAsia="cs-CZ"/>
        </w:rPr>
        <w:t xml:space="preserve">  </w:t>
      </w:r>
    </w:p>
    <w:p w:rsidR="00BA5293" w:rsidRPr="00314776" w:rsidRDefault="00BA5293" w:rsidP="00875BFD">
      <w:pPr>
        <w:pStyle w:val="Nadpis3"/>
        <w:spacing w:before="0"/>
        <w:jc w:val="center"/>
        <w:rPr>
          <w:color w:val="auto"/>
        </w:rPr>
      </w:pPr>
      <w:r w:rsidRPr="00314776">
        <w:rPr>
          <w:color w:val="auto"/>
        </w:rPr>
        <w:t>Čl. 1</w:t>
      </w:r>
    </w:p>
    <w:p w:rsidR="00BA5293" w:rsidRPr="00314776" w:rsidRDefault="00BA5293" w:rsidP="00875BFD">
      <w:pPr>
        <w:pStyle w:val="Nadpis3"/>
        <w:spacing w:before="0"/>
        <w:jc w:val="center"/>
        <w:rPr>
          <w:color w:val="auto"/>
        </w:rPr>
      </w:pPr>
      <w:r w:rsidRPr="00314776">
        <w:rPr>
          <w:color w:val="auto"/>
        </w:rPr>
        <w:t>Úvodní ustanovení</w:t>
      </w:r>
    </w:p>
    <w:p w:rsidR="00BA5293" w:rsidRPr="00314776" w:rsidRDefault="00BA5293" w:rsidP="00BA5293">
      <w:pPr>
        <w:pStyle w:val="Normlnweb"/>
        <w:numPr>
          <w:ilvl w:val="0"/>
          <w:numId w:val="10"/>
        </w:numPr>
      </w:pPr>
      <w:r w:rsidRPr="00314776">
        <w:t>Jednací řád rady města upravuje přípravu, svolání a průběh schůzí rady města, usnášení a kontrolu plnění usnesení rady města, jakož i další otázky.</w:t>
      </w:r>
    </w:p>
    <w:p w:rsidR="00BA5293" w:rsidRPr="00314776" w:rsidRDefault="00BA5293" w:rsidP="00BA5293">
      <w:pPr>
        <w:pStyle w:val="Normlnweb"/>
        <w:numPr>
          <w:ilvl w:val="0"/>
          <w:numId w:val="10"/>
        </w:numPr>
      </w:pPr>
      <w:r w:rsidRPr="00314776">
        <w:t>O otázkách upravených tímto jednacím řádem, popř. o dalších zásadách svého jednání, rozhoduje</w:t>
      </w:r>
      <w:r w:rsidR="00875BFD" w:rsidRPr="00314776">
        <w:t xml:space="preserve"> </w:t>
      </w:r>
      <w:r w:rsidRPr="00314776">
        <w:t>rada města v mezích zákona.</w:t>
      </w:r>
    </w:p>
    <w:p w:rsidR="002A2F2A" w:rsidRPr="00314776" w:rsidRDefault="002A2F2A" w:rsidP="00BA5293">
      <w:pPr>
        <w:pStyle w:val="Normlnweb"/>
        <w:numPr>
          <w:ilvl w:val="0"/>
          <w:numId w:val="10"/>
        </w:numPr>
      </w:pPr>
      <w:r w:rsidRPr="00314776">
        <w:t xml:space="preserve">Rada města Kyjova má </w:t>
      </w:r>
      <w:r w:rsidR="00A86AED" w:rsidRPr="00314776">
        <w:t>7</w:t>
      </w:r>
      <w:r w:rsidRPr="00314776">
        <w:t xml:space="preserve"> členů.</w:t>
      </w:r>
    </w:p>
    <w:p w:rsidR="00BA5293" w:rsidRPr="00314776" w:rsidRDefault="00BA5293" w:rsidP="00875BFD">
      <w:pPr>
        <w:pStyle w:val="Nadpis3"/>
        <w:spacing w:before="0"/>
        <w:jc w:val="center"/>
        <w:rPr>
          <w:color w:val="auto"/>
        </w:rPr>
      </w:pPr>
      <w:r w:rsidRPr="00314776">
        <w:rPr>
          <w:color w:val="auto"/>
        </w:rPr>
        <w:t>Čl. 2</w:t>
      </w:r>
    </w:p>
    <w:p w:rsidR="00BA5293" w:rsidRPr="00314776" w:rsidRDefault="00BA5293" w:rsidP="00875BFD">
      <w:pPr>
        <w:pStyle w:val="Nadpis3"/>
        <w:spacing w:before="0"/>
        <w:jc w:val="center"/>
        <w:rPr>
          <w:color w:val="auto"/>
        </w:rPr>
      </w:pPr>
      <w:r w:rsidRPr="00314776">
        <w:rPr>
          <w:color w:val="auto"/>
        </w:rPr>
        <w:t>Pravomoci rady města </w:t>
      </w:r>
    </w:p>
    <w:p w:rsidR="00BA5293" w:rsidRPr="00314776" w:rsidRDefault="00BA5293" w:rsidP="00BA5293">
      <w:pPr>
        <w:pStyle w:val="Normlnweb"/>
        <w:numPr>
          <w:ilvl w:val="0"/>
          <w:numId w:val="11"/>
        </w:numPr>
      </w:pPr>
      <w:r w:rsidRPr="00314776">
        <w:t>Rada města rozhoduje ve všech vě</w:t>
      </w:r>
      <w:r w:rsidR="00A84339" w:rsidRPr="00314776">
        <w:t>cech upravených v § 102 odst. 2</w:t>
      </w:r>
      <w:r w:rsidRPr="00314776">
        <w:t xml:space="preserve"> zákona č. 128/2000 Sb., o obcích</w:t>
      </w:r>
      <w:r w:rsidR="00875BFD" w:rsidRPr="00314776">
        <w:t xml:space="preserve"> (</w:t>
      </w:r>
      <w:r w:rsidRPr="00314776">
        <w:t xml:space="preserve">obecní zřízení), ve znění pozdějších předpisů (dále jen „zákon o obcích“) </w:t>
      </w:r>
    </w:p>
    <w:p w:rsidR="00BA5293" w:rsidRPr="00314776" w:rsidRDefault="00BA5293" w:rsidP="00BA5293">
      <w:pPr>
        <w:pStyle w:val="Normlnweb"/>
        <w:numPr>
          <w:ilvl w:val="0"/>
          <w:numId w:val="11"/>
        </w:numPr>
      </w:pPr>
      <w:r w:rsidRPr="00314776">
        <w:t>Rada města rozhoduje v ostatních záležitostech patřících do samostatné působnosti, pokud nejsou vyhrazeny zastupitelstvu města nebo pokud si je zastupitelstvo města nevyhradilo.</w:t>
      </w:r>
    </w:p>
    <w:p w:rsidR="00BA5293" w:rsidRPr="00314776" w:rsidRDefault="00BA5293" w:rsidP="00BA5293">
      <w:pPr>
        <w:pStyle w:val="Normlnweb"/>
        <w:numPr>
          <w:ilvl w:val="0"/>
          <w:numId w:val="11"/>
        </w:numPr>
      </w:pPr>
      <w:r w:rsidRPr="00314776">
        <w:t xml:space="preserve">Rada města připravuje návrhy pro zasedání zastupitelstva města prostřednictvím </w:t>
      </w:r>
      <w:r w:rsidR="00314862" w:rsidRPr="00314776">
        <w:t xml:space="preserve">tajemníka </w:t>
      </w:r>
      <w:r w:rsidRPr="00314776">
        <w:t>městského úřadu</w:t>
      </w:r>
      <w:r w:rsidR="00314862" w:rsidRPr="00314776">
        <w:t xml:space="preserve"> ve spolupráci s jednotlivými odbory městského úřadu</w:t>
      </w:r>
      <w:r w:rsidRPr="00314776">
        <w:t>.</w:t>
      </w:r>
    </w:p>
    <w:p w:rsidR="00BA5293" w:rsidRPr="00314776" w:rsidRDefault="00BA5293" w:rsidP="00BA5293">
      <w:pPr>
        <w:pStyle w:val="Normlnweb"/>
        <w:numPr>
          <w:ilvl w:val="0"/>
          <w:numId w:val="11"/>
        </w:numPr>
      </w:pPr>
      <w:r w:rsidRPr="00314776">
        <w:t xml:space="preserve">Podané návrhy, připomínky a podněty členů zastupitelstva města a komisí rady města řeší na základě podkladů, které ji připraví </w:t>
      </w:r>
      <w:r w:rsidR="005A1F5D" w:rsidRPr="00314776">
        <w:t>tajemník městského úřadu ve spolupráci s jednotlivými odbory městského úřadu.</w:t>
      </w:r>
    </w:p>
    <w:p w:rsidR="00875BFD" w:rsidRPr="00314776" w:rsidRDefault="00875BFD" w:rsidP="00A84339">
      <w:pPr>
        <w:pStyle w:val="Nadpis3"/>
        <w:rPr>
          <w:color w:val="auto"/>
        </w:rPr>
      </w:pPr>
      <w:bookmarkStart w:id="0" w:name="_GoBack"/>
      <w:bookmarkEnd w:id="0"/>
    </w:p>
    <w:p w:rsidR="00BA5293" w:rsidRPr="00314776" w:rsidRDefault="00BA5293" w:rsidP="00875BFD">
      <w:pPr>
        <w:pStyle w:val="Nadpis3"/>
        <w:spacing w:before="0"/>
        <w:jc w:val="center"/>
        <w:rPr>
          <w:color w:val="auto"/>
        </w:rPr>
      </w:pPr>
      <w:r w:rsidRPr="00314776">
        <w:rPr>
          <w:color w:val="auto"/>
        </w:rPr>
        <w:t>Čl. 3</w:t>
      </w:r>
    </w:p>
    <w:p w:rsidR="00BA5293" w:rsidRPr="00314776" w:rsidRDefault="00BA5293" w:rsidP="00875BFD">
      <w:pPr>
        <w:pStyle w:val="Nadpis3"/>
        <w:spacing w:before="0"/>
        <w:jc w:val="center"/>
        <w:rPr>
          <w:color w:val="auto"/>
        </w:rPr>
      </w:pPr>
      <w:r w:rsidRPr="00314776">
        <w:rPr>
          <w:color w:val="auto"/>
        </w:rPr>
        <w:t>Svolání schůze rady města </w:t>
      </w:r>
    </w:p>
    <w:p w:rsidR="005A1F5D" w:rsidRPr="00314776" w:rsidRDefault="002A2F2A" w:rsidP="00BA5293">
      <w:pPr>
        <w:pStyle w:val="Normlnweb"/>
        <w:numPr>
          <w:ilvl w:val="0"/>
          <w:numId w:val="12"/>
        </w:numPr>
      </w:pPr>
      <w:r w:rsidRPr="00314776">
        <w:t>Rada se schází ke svým schůzím dle časového a obsahového plánu schůzí rady města zpracovaného vždy na pololetí kalendářního roku. Zpravidla se však rada města schází jednou za 14 dní v budově Městského úřadu Kyjov.</w:t>
      </w:r>
    </w:p>
    <w:p w:rsidR="00BA5293" w:rsidRPr="00314776" w:rsidRDefault="00BA5293" w:rsidP="00BA5293">
      <w:pPr>
        <w:pStyle w:val="Normlnweb"/>
        <w:numPr>
          <w:ilvl w:val="0"/>
          <w:numId w:val="12"/>
        </w:numPr>
      </w:pPr>
      <w:r w:rsidRPr="00314776">
        <w:t>Schůze rady města jsou neveřejné.</w:t>
      </w:r>
    </w:p>
    <w:p w:rsidR="00BA5293" w:rsidRPr="00314776" w:rsidRDefault="00BA5293" w:rsidP="00A84339">
      <w:pPr>
        <w:pStyle w:val="Normlnweb"/>
        <w:numPr>
          <w:ilvl w:val="0"/>
          <w:numId w:val="12"/>
        </w:numPr>
        <w:jc w:val="both"/>
      </w:pPr>
      <w:r w:rsidRPr="00314776">
        <w:t>Rada města může k jednotlivým bodům svého jednání přizvat dalšího člena zastupitelstva města a jiné osoby.</w:t>
      </w:r>
    </w:p>
    <w:p w:rsidR="00BA5293" w:rsidRPr="00314776" w:rsidRDefault="00BA5293" w:rsidP="00BA5293">
      <w:pPr>
        <w:pStyle w:val="Normlnweb"/>
        <w:numPr>
          <w:ilvl w:val="0"/>
          <w:numId w:val="12"/>
        </w:numPr>
      </w:pPr>
      <w:r w:rsidRPr="00314776">
        <w:t>V případě naléhavé potřeby může starosta svolat mimořádnou schůzi rady města.</w:t>
      </w:r>
    </w:p>
    <w:p w:rsidR="00BA5293" w:rsidRPr="00314776" w:rsidRDefault="00BA5293" w:rsidP="00875BFD">
      <w:pPr>
        <w:pStyle w:val="Nadpis3"/>
        <w:spacing w:before="0"/>
        <w:jc w:val="center"/>
        <w:rPr>
          <w:color w:val="auto"/>
        </w:rPr>
      </w:pPr>
      <w:r w:rsidRPr="00314776">
        <w:rPr>
          <w:color w:val="auto"/>
        </w:rPr>
        <w:lastRenderedPageBreak/>
        <w:t>Čl. 4</w:t>
      </w:r>
    </w:p>
    <w:p w:rsidR="00BA5293" w:rsidRPr="00314776" w:rsidRDefault="00BA5293" w:rsidP="00875BFD">
      <w:pPr>
        <w:pStyle w:val="Nadpis3"/>
        <w:spacing w:before="0"/>
        <w:jc w:val="center"/>
        <w:rPr>
          <w:color w:val="auto"/>
        </w:rPr>
      </w:pPr>
      <w:r w:rsidRPr="00314776">
        <w:rPr>
          <w:color w:val="auto"/>
        </w:rPr>
        <w:t>Příprava schůze rady města </w:t>
      </w:r>
    </w:p>
    <w:p w:rsidR="00BA5293" w:rsidRPr="00314776" w:rsidRDefault="00BA5293" w:rsidP="00BA5293">
      <w:pPr>
        <w:pStyle w:val="Normlnweb"/>
        <w:numPr>
          <w:ilvl w:val="0"/>
          <w:numId w:val="13"/>
        </w:numPr>
      </w:pPr>
      <w:r w:rsidRPr="00314776">
        <w:t>Právo předkládat návrhy k zařazení na pořad schůze rady města mají její členové, členové zastupitelstva města, komise rady města, městský úřad prostřednictvím odborů a statutární orgány organizací, které město zřídilo.</w:t>
      </w:r>
    </w:p>
    <w:p w:rsidR="00BA5293" w:rsidRPr="00314776" w:rsidRDefault="00BA5293" w:rsidP="00BA5293">
      <w:pPr>
        <w:pStyle w:val="Normlnweb"/>
        <w:numPr>
          <w:ilvl w:val="0"/>
          <w:numId w:val="13"/>
        </w:numPr>
      </w:pPr>
      <w:r w:rsidRPr="00314776">
        <w:t>Materiály pro jednání rady dle pořadu jednání jsou předkládány v písemné (listinné) nebo elektronické podobě.</w:t>
      </w:r>
    </w:p>
    <w:p w:rsidR="00BA5293" w:rsidRPr="00314776" w:rsidRDefault="00BA5293" w:rsidP="00BA5293">
      <w:pPr>
        <w:pStyle w:val="Normlnweb"/>
        <w:numPr>
          <w:ilvl w:val="0"/>
          <w:numId w:val="13"/>
        </w:numPr>
      </w:pPr>
      <w:r w:rsidRPr="00314776">
        <w:t>Materiály k bodům programu, určeného pro schůzi rady města se předkládají tak, aby byly odeslány členům rady města nejméně tři dny před schůzí rady města, na které mají být projednány.</w:t>
      </w:r>
      <w:r w:rsidR="002A2F2A" w:rsidRPr="00314776">
        <w:t xml:space="preserve"> V odůvodněných výjimečných případech může být materiál předložen přímo na jednání.</w:t>
      </w:r>
    </w:p>
    <w:p w:rsidR="00BA5293" w:rsidRPr="00314776" w:rsidRDefault="00BA5293" w:rsidP="00BA5293">
      <w:pPr>
        <w:pStyle w:val="Normlnweb"/>
        <w:numPr>
          <w:ilvl w:val="0"/>
          <w:numId w:val="13"/>
        </w:numPr>
      </w:pPr>
      <w:r w:rsidRPr="00314776">
        <w:t>Materiály pro schůzi rady města obsahují:</w:t>
      </w:r>
    </w:p>
    <w:p w:rsidR="00314862" w:rsidRPr="00314776" w:rsidRDefault="00314862" w:rsidP="00314862">
      <w:pPr>
        <w:pStyle w:val="Normlnweb"/>
        <w:numPr>
          <w:ilvl w:val="1"/>
          <w:numId w:val="13"/>
        </w:numPr>
      </w:pPr>
      <w:r w:rsidRPr="00314776">
        <w:t>číslo a datum schůze rady města</w:t>
      </w:r>
    </w:p>
    <w:p w:rsidR="00BA5293" w:rsidRPr="00314776" w:rsidRDefault="00BA5293" w:rsidP="00BA5293">
      <w:pPr>
        <w:pStyle w:val="Normlnweb"/>
        <w:numPr>
          <w:ilvl w:val="1"/>
          <w:numId w:val="13"/>
        </w:numPr>
      </w:pPr>
      <w:r w:rsidRPr="00314776">
        <w:t xml:space="preserve">název materiálu </w:t>
      </w:r>
    </w:p>
    <w:p w:rsidR="002A2F2A" w:rsidRPr="00314776" w:rsidRDefault="002A2F2A" w:rsidP="00BA5293">
      <w:pPr>
        <w:pStyle w:val="Normlnweb"/>
        <w:numPr>
          <w:ilvl w:val="1"/>
          <w:numId w:val="13"/>
        </w:numPr>
      </w:pPr>
      <w:r w:rsidRPr="00314776">
        <w:t>označení předkladatele a zpracovatele návrhu</w:t>
      </w:r>
    </w:p>
    <w:p w:rsidR="00BA5293" w:rsidRPr="00314776" w:rsidRDefault="00BA5293" w:rsidP="00BA5293">
      <w:pPr>
        <w:pStyle w:val="Normlnweb"/>
        <w:numPr>
          <w:ilvl w:val="1"/>
          <w:numId w:val="13"/>
        </w:numPr>
      </w:pPr>
      <w:r w:rsidRPr="00314776">
        <w:t xml:space="preserve">jeho obsah </w:t>
      </w:r>
    </w:p>
    <w:p w:rsidR="00BA5293" w:rsidRPr="00314776" w:rsidRDefault="00BA5293" w:rsidP="00BA5293">
      <w:pPr>
        <w:pStyle w:val="Normlnweb"/>
        <w:numPr>
          <w:ilvl w:val="1"/>
          <w:numId w:val="13"/>
        </w:numPr>
      </w:pPr>
      <w:r w:rsidRPr="00314776">
        <w:t xml:space="preserve">návrh usnesení a důvodovou zprávu </w:t>
      </w:r>
    </w:p>
    <w:p w:rsidR="00BA5293" w:rsidRPr="00314776" w:rsidRDefault="00BA5293" w:rsidP="00BA5293">
      <w:pPr>
        <w:pStyle w:val="Normlnweb"/>
        <w:numPr>
          <w:ilvl w:val="0"/>
          <w:numId w:val="13"/>
        </w:numPr>
      </w:pPr>
      <w:r w:rsidRPr="00314776">
        <w:t>Předkládané materiály musí být zpracovány tak, aby umožnily členům rady města komplexně posoudit problematiku a přijmout účinná opatření.</w:t>
      </w:r>
    </w:p>
    <w:p w:rsidR="00BA5293" w:rsidRPr="00314776" w:rsidRDefault="00BA5293" w:rsidP="00BA5293">
      <w:pPr>
        <w:pStyle w:val="Normlnweb"/>
        <w:numPr>
          <w:ilvl w:val="0"/>
          <w:numId w:val="13"/>
        </w:numPr>
      </w:pPr>
      <w:r w:rsidRPr="00314776">
        <w:t>K lepšímu přiblížení a vysvětlení projednávané problematiky může předkládající osoba využívat dostupných audiovizuálních a multimediálních prostředků.</w:t>
      </w:r>
    </w:p>
    <w:p w:rsidR="00C87075" w:rsidRPr="00314776" w:rsidRDefault="00C87075" w:rsidP="00875BFD">
      <w:pPr>
        <w:pStyle w:val="Nadpis3"/>
        <w:spacing w:before="0"/>
        <w:jc w:val="center"/>
        <w:rPr>
          <w:color w:val="auto"/>
        </w:rPr>
      </w:pPr>
    </w:p>
    <w:p w:rsidR="00BA5293" w:rsidRPr="00314776" w:rsidRDefault="00BA5293" w:rsidP="00875BFD">
      <w:pPr>
        <w:pStyle w:val="Nadpis3"/>
        <w:spacing w:before="0"/>
        <w:jc w:val="center"/>
        <w:rPr>
          <w:color w:val="auto"/>
        </w:rPr>
      </w:pPr>
      <w:r w:rsidRPr="00314776">
        <w:rPr>
          <w:color w:val="auto"/>
        </w:rPr>
        <w:t>Čl. 5</w:t>
      </w:r>
    </w:p>
    <w:p w:rsidR="00BA5293" w:rsidRPr="00314776" w:rsidRDefault="00BA5293" w:rsidP="00875BFD">
      <w:pPr>
        <w:pStyle w:val="Nadpis3"/>
        <w:spacing w:before="0"/>
        <w:jc w:val="center"/>
        <w:rPr>
          <w:color w:val="auto"/>
        </w:rPr>
      </w:pPr>
      <w:r w:rsidRPr="00314776">
        <w:rPr>
          <w:color w:val="auto"/>
        </w:rPr>
        <w:t>Účast členů rady města na schůzi</w:t>
      </w:r>
    </w:p>
    <w:p w:rsidR="009C6D37" w:rsidRPr="00314776" w:rsidRDefault="009C6D37" w:rsidP="009C6D37">
      <w:pPr>
        <w:pStyle w:val="Normlnweb"/>
        <w:numPr>
          <w:ilvl w:val="0"/>
          <w:numId w:val="14"/>
        </w:numPr>
      </w:pPr>
      <w:r w:rsidRPr="00314776">
        <w:t>Schůze rady města se účastní</w:t>
      </w:r>
      <w:r w:rsidR="002A2F2A" w:rsidRPr="00314776">
        <w:t xml:space="preserve"> starosta, místostarosta, ostatní členové rady, předsedové finančního výboru a výboru pro dotace, granty a integrované přístupy, </w:t>
      </w:r>
      <w:r w:rsidRPr="00314776">
        <w:t>tajemník městského úřadu</w:t>
      </w:r>
      <w:r w:rsidR="002A2F2A" w:rsidRPr="00314776">
        <w:t xml:space="preserve"> s hlasem poradním a </w:t>
      </w:r>
      <w:r w:rsidRPr="00314776">
        <w:t>zapisovatelka, je-li pověřena zhotovením zápisu, dále pak</w:t>
      </w:r>
      <w:r w:rsidR="002A2F2A" w:rsidRPr="00314776">
        <w:t xml:space="preserve"> přizvaní předsedové komisí,</w:t>
      </w:r>
      <w:r w:rsidRPr="00314776">
        <w:t xml:space="preserve"> vedoucí odborů městského úřadu a statutární zástupci právnických osob zřízených nebo založených městem, příp. jimi pověření zástupci.</w:t>
      </w:r>
    </w:p>
    <w:p w:rsidR="00BA5293" w:rsidRPr="00314776" w:rsidRDefault="00BA5293" w:rsidP="00BA5293">
      <w:pPr>
        <w:pStyle w:val="Normlnweb"/>
        <w:numPr>
          <w:ilvl w:val="0"/>
          <w:numId w:val="14"/>
        </w:numPr>
      </w:pPr>
      <w:r w:rsidRPr="00314776">
        <w:t>Člen rady města je povinen zúčastňovat se schůzí rady města, plnit úkoly, které mu rada uloží, hájit zájmy občanů města a jednat a vystupovat tak, aby nebyla ohrožena vážnost jeho funkce.</w:t>
      </w:r>
    </w:p>
    <w:p w:rsidR="00BA5293" w:rsidRPr="00314776" w:rsidRDefault="00BA5293" w:rsidP="00BA5293">
      <w:pPr>
        <w:pStyle w:val="Normlnweb"/>
        <w:numPr>
          <w:ilvl w:val="0"/>
          <w:numId w:val="14"/>
        </w:numPr>
      </w:pPr>
      <w:r w:rsidRPr="00314776">
        <w:t>Člen rady města, u něhož skutečnosti nasvědčují, že by jeho podíl na projednávání a rozhodování určité záležitosti mohl znamenat výhodu nebo škodu pro něj samotného nebo osobu blízkou, pro fyzickou nebo právnickou osobu, kterou zastupuje na základě zákona nebo plné moci (střet zájmů), je povinen sdělit tuto skutečnost před zahájením schůze rady města. O tom, zda existuje důvod pro vyloučení z projednávání a rozhodování této záležitosti, rozhoduje rada města.</w:t>
      </w:r>
    </w:p>
    <w:p w:rsidR="00A45B22" w:rsidRPr="00314776" w:rsidRDefault="00BA5293" w:rsidP="00BA5293">
      <w:pPr>
        <w:pStyle w:val="Normlnweb"/>
        <w:numPr>
          <w:ilvl w:val="0"/>
          <w:numId w:val="14"/>
        </w:numPr>
      </w:pPr>
      <w:r w:rsidRPr="00314776">
        <w:t xml:space="preserve">Svoji neúčast na schůzi rady města je člen rady města povinen omluvit na sekretariátu starosty s uvedením důvodu. </w:t>
      </w:r>
    </w:p>
    <w:p w:rsidR="00BA5293" w:rsidRPr="00314776" w:rsidRDefault="00BA5293" w:rsidP="00BA5293">
      <w:pPr>
        <w:pStyle w:val="Normlnweb"/>
        <w:numPr>
          <w:ilvl w:val="0"/>
          <w:numId w:val="14"/>
        </w:numPr>
      </w:pPr>
      <w:r w:rsidRPr="00314776">
        <w:t xml:space="preserve">Účast na schůzi rady města stvrzují členové svým podpisem do listiny přítomných. </w:t>
      </w:r>
    </w:p>
    <w:p w:rsidR="00A45B22" w:rsidRPr="00314776" w:rsidRDefault="00A45B22" w:rsidP="00875BFD">
      <w:pPr>
        <w:pStyle w:val="Nadpis3"/>
        <w:spacing w:before="0"/>
        <w:jc w:val="center"/>
        <w:rPr>
          <w:color w:val="auto"/>
        </w:rPr>
      </w:pPr>
    </w:p>
    <w:p w:rsidR="00C87075" w:rsidRPr="00314776" w:rsidRDefault="00C87075" w:rsidP="00C87075"/>
    <w:p w:rsidR="00BA5293" w:rsidRPr="00314776" w:rsidRDefault="008B5723" w:rsidP="00875BFD">
      <w:pPr>
        <w:pStyle w:val="Nadpis3"/>
        <w:spacing w:before="0"/>
        <w:jc w:val="center"/>
        <w:rPr>
          <w:color w:val="auto"/>
        </w:rPr>
      </w:pPr>
      <w:r w:rsidRPr="00314776">
        <w:rPr>
          <w:color w:val="auto"/>
        </w:rPr>
        <w:lastRenderedPageBreak/>
        <w:t>Čl. 6</w:t>
      </w:r>
    </w:p>
    <w:p w:rsidR="002A2147" w:rsidRPr="00314776" w:rsidRDefault="002A2147" w:rsidP="00B74136">
      <w:pPr>
        <w:jc w:val="center"/>
        <w:rPr>
          <w:rFonts w:ascii="Times New Roman" w:hAnsi="Times New Roman" w:cs="Times New Roman"/>
          <w:b/>
          <w:sz w:val="24"/>
          <w:szCs w:val="24"/>
        </w:rPr>
      </w:pPr>
      <w:r w:rsidRPr="00314776">
        <w:rPr>
          <w:rFonts w:ascii="Times New Roman" w:hAnsi="Times New Roman" w:cs="Times New Roman"/>
          <w:b/>
          <w:sz w:val="24"/>
          <w:szCs w:val="24"/>
        </w:rPr>
        <w:t>Účast členů rady formou videokonference (distančně)</w:t>
      </w:r>
    </w:p>
    <w:p w:rsidR="002A2147" w:rsidRPr="00314776" w:rsidRDefault="002A2147" w:rsidP="00B74136">
      <w:pPr>
        <w:pStyle w:val="Normlnweb"/>
        <w:numPr>
          <w:ilvl w:val="0"/>
          <w:numId w:val="28"/>
        </w:numPr>
        <w:jc w:val="both"/>
      </w:pPr>
      <w:r w:rsidRPr="00314776">
        <w:t>Člen rady se může účastnit schůzí rady distančně formou videokonference.</w:t>
      </w:r>
    </w:p>
    <w:p w:rsidR="002A2147" w:rsidRPr="00314776" w:rsidRDefault="002A2147" w:rsidP="00B74136">
      <w:pPr>
        <w:pStyle w:val="Normlnweb"/>
        <w:numPr>
          <w:ilvl w:val="0"/>
          <w:numId w:val="28"/>
        </w:numPr>
        <w:jc w:val="both"/>
      </w:pPr>
      <w:r w:rsidRPr="00314776">
        <w:t>Na členy rady účastnící se schůzí rady osobně se vztahuje jednací řád rady v plném rozsahu. Na členy rady účastnící se schůzí rady distančně se jednací řád rady vztahuje tam, kde to povaha věci umožňuje.</w:t>
      </w:r>
    </w:p>
    <w:p w:rsidR="002A2147" w:rsidRPr="00314776" w:rsidRDefault="002A2147" w:rsidP="00B74136">
      <w:pPr>
        <w:pStyle w:val="Normlnweb"/>
        <w:numPr>
          <w:ilvl w:val="0"/>
          <w:numId w:val="28"/>
        </w:numPr>
        <w:jc w:val="both"/>
      </w:pPr>
      <w:r w:rsidRPr="00314776">
        <w:t xml:space="preserve">Účast na schůzi stvrzuje člen rady přihlášením se do videokonferenční aplikace tak, aby bylo možné jeho ztotožnění prostřednictvím obrazu i zvuku. Totožnost každého radního účastnícího se </w:t>
      </w:r>
      <w:r w:rsidR="00B74136" w:rsidRPr="00314776">
        <w:t>schůze</w:t>
      </w:r>
      <w:r w:rsidRPr="00314776">
        <w:t xml:space="preserve"> rady distančně potvrdí předseda</w:t>
      </w:r>
      <w:r w:rsidR="00A84339" w:rsidRPr="00314776">
        <w:t>jící</w:t>
      </w:r>
      <w:r w:rsidRPr="00314776">
        <w:t xml:space="preserve"> nebo jiný člen </w:t>
      </w:r>
      <w:r w:rsidR="00B74136" w:rsidRPr="00314776">
        <w:t>rady</w:t>
      </w:r>
      <w:r w:rsidRPr="00314776">
        <w:t xml:space="preserve">. Potvrzení účasti členů </w:t>
      </w:r>
      <w:r w:rsidR="00B74136" w:rsidRPr="00314776">
        <w:t>rady</w:t>
      </w:r>
      <w:r w:rsidRPr="00314776">
        <w:t xml:space="preserve"> účastnících se </w:t>
      </w:r>
      <w:r w:rsidR="00B74136" w:rsidRPr="00314776">
        <w:t xml:space="preserve">schůze rady </w:t>
      </w:r>
      <w:r w:rsidRPr="00314776">
        <w:t xml:space="preserve">distančně zaznamená zaměstnanec </w:t>
      </w:r>
      <w:r w:rsidR="00B74136" w:rsidRPr="00314776">
        <w:t>městského</w:t>
      </w:r>
      <w:r w:rsidRPr="00314776">
        <w:t xml:space="preserve"> úřadu</w:t>
      </w:r>
      <w:r w:rsidR="00B74136" w:rsidRPr="00314776">
        <w:t xml:space="preserve"> (zapisovatel)</w:t>
      </w:r>
      <w:r w:rsidRPr="00314776">
        <w:t xml:space="preserve"> do prezenční listiny.</w:t>
      </w:r>
    </w:p>
    <w:p w:rsidR="00B74136" w:rsidRPr="00314776" w:rsidRDefault="00B74136" w:rsidP="00B74136">
      <w:pPr>
        <w:pStyle w:val="Normlnweb"/>
        <w:numPr>
          <w:ilvl w:val="0"/>
          <w:numId w:val="28"/>
        </w:numPr>
        <w:jc w:val="both"/>
      </w:pPr>
      <w:r w:rsidRPr="00314776">
        <w:t>Do rozpravy se člen rady účastnící se schůze rady distančně hlásí zjevným projevem, který určí předsedající při zahájení schůze a odpovídá možnostem využívaného dálkového připojení.</w:t>
      </w:r>
    </w:p>
    <w:p w:rsidR="00B74136" w:rsidRPr="00314776" w:rsidRDefault="00B74136" w:rsidP="00B74136">
      <w:pPr>
        <w:pStyle w:val="Normlnweb"/>
        <w:numPr>
          <w:ilvl w:val="0"/>
          <w:numId w:val="28"/>
        </w:numPr>
        <w:jc w:val="both"/>
      </w:pPr>
      <w:r w:rsidRPr="00314776">
        <w:t>Hlasování o předložených návrzích provádí člen rady účastnící se schůze rady distančně zvednutím ruky.</w:t>
      </w:r>
    </w:p>
    <w:p w:rsidR="00B74136" w:rsidRPr="00314776" w:rsidRDefault="00B74136" w:rsidP="00B74136">
      <w:pPr>
        <w:pStyle w:val="Normlnweb"/>
        <w:numPr>
          <w:ilvl w:val="0"/>
          <w:numId w:val="28"/>
        </w:numPr>
        <w:jc w:val="both"/>
      </w:pPr>
      <w:r w:rsidRPr="00314776">
        <w:rPr>
          <w:color w:val="000000"/>
        </w:rPr>
        <w:t>Sčítání hlasů a zjišťování výsledků hlasování zajišťují určení skrutátoři, kteří výsledek hlasování oznámí ihned po jeho zjištění.</w:t>
      </w:r>
    </w:p>
    <w:p w:rsidR="00C87075" w:rsidRPr="00314776" w:rsidRDefault="00C87075" w:rsidP="00C87075">
      <w:pPr>
        <w:pStyle w:val="Normlnweb"/>
        <w:ind w:left="720"/>
        <w:jc w:val="both"/>
      </w:pPr>
    </w:p>
    <w:p w:rsidR="002A2147" w:rsidRPr="00314776" w:rsidRDefault="00B74136" w:rsidP="00B74136">
      <w:pPr>
        <w:spacing w:after="0"/>
        <w:jc w:val="center"/>
        <w:rPr>
          <w:rFonts w:asciiTheme="majorHAnsi" w:hAnsiTheme="majorHAnsi" w:cs="Times New Roman"/>
          <w:b/>
        </w:rPr>
      </w:pPr>
      <w:r w:rsidRPr="00314776">
        <w:rPr>
          <w:rFonts w:asciiTheme="majorHAnsi" w:hAnsiTheme="majorHAnsi" w:cs="Times New Roman"/>
          <w:b/>
        </w:rPr>
        <w:t>Čl. 7</w:t>
      </w:r>
    </w:p>
    <w:p w:rsidR="00BA5293" w:rsidRPr="00314776" w:rsidRDefault="00BA5293" w:rsidP="00875BFD">
      <w:pPr>
        <w:pStyle w:val="Nadpis3"/>
        <w:spacing w:before="0"/>
        <w:jc w:val="center"/>
        <w:rPr>
          <w:color w:val="auto"/>
        </w:rPr>
      </w:pPr>
      <w:r w:rsidRPr="00314776">
        <w:rPr>
          <w:color w:val="auto"/>
        </w:rPr>
        <w:t>Program schůze </w:t>
      </w:r>
    </w:p>
    <w:p w:rsidR="00BA5293" w:rsidRPr="00314776" w:rsidRDefault="00BA5293" w:rsidP="008B5723">
      <w:pPr>
        <w:pStyle w:val="Normlnweb"/>
        <w:numPr>
          <w:ilvl w:val="0"/>
          <w:numId w:val="15"/>
        </w:numPr>
      </w:pPr>
      <w:r w:rsidRPr="00314776">
        <w:t>Program schůze rady města sestavuje a navrhuje starosta, který je povinen</w:t>
      </w:r>
      <w:r w:rsidR="008B5723" w:rsidRPr="00314776">
        <w:t>,</w:t>
      </w:r>
      <w:r w:rsidRPr="00314776">
        <w:t xml:space="preserve"> zařadit do programu všechny předložené návrhy, které splňující náležitosti </w:t>
      </w:r>
      <w:r w:rsidR="00F603DB" w:rsidRPr="00314776">
        <w:t>čl.</w:t>
      </w:r>
      <w:r w:rsidRPr="00314776">
        <w:t xml:space="preserve"> 4 odst. 3</w:t>
      </w:r>
      <w:r w:rsidR="00F603DB" w:rsidRPr="00314776">
        <w:t xml:space="preserve"> </w:t>
      </w:r>
      <w:r w:rsidRPr="00314776">
        <w:t>až</w:t>
      </w:r>
      <w:r w:rsidR="00F603DB" w:rsidRPr="00314776">
        <w:t xml:space="preserve"> </w:t>
      </w:r>
      <w:r w:rsidRPr="00314776">
        <w:t>5.</w:t>
      </w:r>
    </w:p>
    <w:p w:rsidR="00BA5293" w:rsidRPr="00314776" w:rsidRDefault="00BA5293" w:rsidP="00BA5293">
      <w:pPr>
        <w:pStyle w:val="Normlnweb"/>
        <w:numPr>
          <w:ilvl w:val="0"/>
          <w:numId w:val="15"/>
        </w:numPr>
      </w:pPr>
      <w:r w:rsidRPr="00314776">
        <w:t>O zařazení jiných návrhů, předložených členům rady města před zahájením schůze nebo návrhů přednesených v průběhu schůze rady města na program schůze rozhodne rada města.</w:t>
      </w:r>
    </w:p>
    <w:p w:rsidR="00BA5293" w:rsidRPr="00314776" w:rsidRDefault="00BA5293" w:rsidP="00BA5293">
      <w:pPr>
        <w:pStyle w:val="Normlnweb"/>
        <w:numPr>
          <w:ilvl w:val="0"/>
          <w:numId w:val="15"/>
        </w:numPr>
      </w:pPr>
      <w:r w:rsidRPr="00314776">
        <w:t>Požádá-li o to písemně člen rady města, projedná se zařazení požadovaného bodu v programu nejbližší schůze rady města. Nevyhoví-li rada města požadavku člena, musí navrhovateli písemně sdělit důvod nezařazení jeho návrhu.</w:t>
      </w:r>
    </w:p>
    <w:p w:rsidR="00C87075" w:rsidRPr="00314776" w:rsidRDefault="00C87075" w:rsidP="00C87075">
      <w:pPr>
        <w:pStyle w:val="Normlnweb"/>
        <w:ind w:left="720"/>
      </w:pPr>
    </w:p>
    <w:p w:rsidR="00BA5293" w:rsidRPr="00314776" w:rsidRDefault="00A84339" w:rsidP="00875BFD">
      <w:pPr>
        <w:pStyle w:val="Nadpis3"/>
        <w:spacing w:before="0"/>
        <w:jc w:val="center"/>
        <w:rPr>
          <w:color w:val="auto"/>
        </w:rPr>
      </w:pPr>
      <w:r w:rsidRPr="00314776">
        <w:rPr>
          <w:color w:val="auto"/>
        </w:rPr>
        <w:t>Čl. 8</w:t>
      </w:r>
    </w:p>
    <w:p w:rsidR="00BA5293" w:rsidRPr="00314776" w:rsidRDefault="00BA5293" w:rsidP="00875BFD">
      <w:pPr>
        <w:pStyle w:val="Nadpis3"/>
        <w:spacing w:before="0"/>
        <w:jc w:val="center"/>
        <w:rPr>
          <w:color w:val="auto"/>
        </w:rPr>
      </w:pPr>
      <w:r w:rsidRPr="00314776">
        <w:rPr>
          <w:color w:val="auto"/>
        </w:rPr>
        <w:t>Průběh schůze rady města </w:t>
      </w:r>
    </w:p>
    <w:p w:rsidR="0086068A" w:rsidRPr="00314776" w:rsidRDefault="0086068A" w:rsidP="00F603DB">
      <w:pPr>
        <w:pStyle w:val="Normlnweb"/>
        <w:numPr>
          <w:ilvl w:val="0"/>
          <w:numId w:val="16"/>
        </w:numPr>
      </w:pPr>
      <w:r w:rsidRPr="00314776">
        <w:t>Jednání rady města probíhá v souladu s tímto jednacím řádem a dle příslušných ustanovení zákona o obcích</w:t>
      </w:r>
    </w:p>
    <w:p w:rsidR="00BA5293" w:rsidRPr="00314776" w:rsidRDefault="00BA5293" w:rsidP="00F603DB">
      <w:pPr>
        <w:pStyle w:val="Normlnweb"/>
        <w:numPr>
          <w:ilvl w:val="0"/>
          <w:numId w:val="16"/>
        </w:numPr>
      </w:pPr>
      <w:r w:rsidRPr="00314776">
        <w:t>Schůzi rady města řídí starosta, místostarosta nebo jiný radou schválený člen rady</w:t>
      </w:r>
      <w:r w:rsidR="00C83BA8" w:rsidRPr="00314776">
        <w:t xml:space="preserve"> města</w:t>
      </w:r>
      <w:r w:rsidRPr="00314776">
        <w:t xml:space="preserve"> (dále jen předsedající).</w:t>
      </w:r>
    </w:p>
    <w:p w:rsidR="00BA5293" w:rsidRPr="00314776" w:rsidRDefault="00BA5293" w:rsidP="00BA5293">
      <w:pPr>
        <w:pStyle w:val="Normlnweb"/>
        <w:numPr>
          <w:ilvl w:val="0"/>
          <w:numId w:val="16"/>
        </w:numPr>
      </w:pPr>
      <w:r w:rsidRPr="00314776">
        <w:t xml:space="preserve">Předsedající řídí diskusi, hlasování, jehož výsledek zjišťuje a vyhlašuje, ukončuje a přerušuje schůzi a dbá o to, aby měla pracovní charakter a věcný průběh. Není-li při zahájení schůze přítomna nadpoloviční většina všech členů rady města, ukončí do </w:t>
      </w:r>
      <w:r w:rsidR="0086068A" w:rsidRPr="00314776">
        <w:t>3</w:t>
      </w:r>
      <w:r w:rsidRPr="00314776">
        <w:t>0 minut předsedající schůzi. Starosta ji opětovně svolá nejpozději do 7 dnů.</w:t>
      </w:r>
    </w:p>
    <w:p w:rsidR="00F603DB" w:rsidRPr="00314776" w:rsidRDefault="00BA5293" w:rsidP="00BA5293">
      <w:pPr>
        <w:pStyle w:val="Normlnweb"/>
        <w:numPr>
          <w:ilvl w:val="0"/>
          <w:numId w:val="16"/>
        </w:numPr>
      </w:pPr>
      <w:r w:rsidRPr="00314776">
        <w:t>V zahajovací části schůze předsedající prohlásí, že schůze rady města byla řádně svolána, konstatuje přítomnost nadpoloviční většiny všech členů, seznámí se jmény omluvených členů rady města</w:t>
      </w:r>
      <w:r w:rsidR="00F603DB" w:rsidRPr="00314776">
        <w:t>,</w:t>
      </w:r>
      <w:r w:rsidRPr="00314776">
        <w:t xml:space="preserve"> dá schválit program schůze a jmenuje člena rady města za ověřovatele zápisu z této schůze.</w:t>
      </w:r>
    </w:p>
    <w:p w:rsidR="00BA5293" w:rsidRPr="00314776" w:rsidRDefault="00BA5293" w:rsidP="00F603DB">
      <w:pPr>
        <w:pStyle w:val="Normlnweb"/>
        <w:numPr>
          <w:ilvl w:val="0"/>
          <w:numId w:val="16"/>
        </w:numPr>
      </w:pPr>
      <w:r w:rsidRPr="00314776">
        <w:t>Zápis, proti němuž nebyly námitky podány, se pokládá za schválený. Pokud byly uplatněny námitky, rozhodne o nich rada města po vyjádření ověřovatele.</w:t>
      </w:r>
    </w:p>
    <w:p w:rsidR="00BA5293" w:rsidRPr="00314776" w:rsidRDefault="00BA5293" w:rsidP="00BA5293">
      <w:pPr>
        <w:pStyle w:val="Normlnweb"/>
        <w:numPr>
          <w:ilvl w:val="0"/>
          <w:numId w:val="16"/>
        </w:numPr>
      </w:pPr>
      <w:r w:rsidRPr="00314776">
        <w:t>Zápis z předchozí schůze je při schůzi rady města vyložen k nahlédnutí.</w:t>
      </w:r>
    </w:p>
    <w:p w:rsidR="00F603DB" w:rsidRPr="00314776" w:rsidRDefault="00BA5293" w:rsidP="00BA5293">
      <w:pPr>
        <w:pStyle w:val="Normlnweb"/>
        <w:numPr>
          <w:ilvl w:val="0"/>
          <w:numId w:val="16"/>
        </w:numPr>
      </w:pPr>
      <w:r w:rsidRPr="00314776">
        <w:t>Úvodní slovo k jednotlivým bodům uvede předkladatel.</w:t>
      </w:r>
    </w:p>
    <w:p w:rsidR="00BA5293" w:rsidRPr="00314776" w:rsidRDefault="00BA5293" w:rsidP="00BA5293">
      <w:pPr>
        <w:pStyle w:val="Normlnweb"/>
        <w:numPr>
          <w:ilvl w:val="0"/>
          <w:numId w:val="16"/>
        </w:numPr>
      </w:pPr>
      <w:r w:rsidRPr="00314776">
        <w:t> Do rozpravy se přihlašují účastníci schůze zvednutím ruky</w:t>
      </w:r>
      <w:r w:rsidR="005A1F5D" w:rsidRPr="00314776">
        <w:t>.</w:t>
      </w:r>
      <w:r w:rsidRPr="00314776">
        <w:t xml:space="preserve"> Bez ohledu na pořadí přihlášek do rozpravy</w:t>
      </w:r>
      <w:r w:rsidR="00F603DB" w:rsidRPr="00314776">
        <w:t>,</w:t>
      </w:r>
      <w:r w:rsidRPr="00314776">
        <w:t xml:space="preserve"> musí být uděleno slovo tomu členovi, který namítá nedodržení jednacího řádu rady nebo platných právních předpisů.</w:t>
      </w:r>
    </w:p>
    <w:p w:rsidR="0086068A" w:rsidRPr="00314776" w:rsidRDefault="0086068A" w:rsidP="00BA5293">
      <w:pPr>
        <w:pStyle w:val="Normlnweb"/>
        <w:numPr>
          <w:ilvl w:val="0"/>
          <w:numId w:val="16"/>
        </w:numPr>
      </w:pPr>
      <w:r w:rsidRPr="00314776">
        <w:t xml:space="preserve">Nikdo nesmí rušit předsedajícího ani jiného řečníka, kterému bylo uděleno slovo, při jeho projevu. Nemluví-li však řečník k věci, může mu předsedající slovo odejmout. Řečník se musí při svém projevu vyvarovat používání vulgarismů a jiného nevhodného chování, v opačném případě mu předsedající odejme slovo. </w:t>
      </w:r>
    </w:p>
    <w:p w:rsidR="00BA5293" w:rsidRPr="00314776" w:rsidRDefault="00BA5293" w:rsidP="00BA5293">
      <w:pPr>
        <w:pStyle w:val="Normlnweb"/>
        <w:numPr>
          <w:ilvl w:val="0"/>
          <w:numId w:val="16"/>
        </w:numPr>
      </w:pPr>
      <w:r w:rsidRPr="00314776">
        <w:t>Rada města může v průběhu jednání hlasováním bez rozpravy body pořadu přesunout nebo sloučit rozpravu ke dvěma nebo i více bodům pořadu.</w:t>
      </w:r>
    </w:p>
    <w:p w:rsidR="00BA5293" w:rsidRPr="00314776" w:rsidRDefault="00BA5293" w:rsidP="00BA5293">
      <w:pPr>
        <w:pStyle w:val="Normlnweb"/>
        <w:numPr>
          <w:ilvl w:val="0"/>
          <w:numId w:val="16"/>
        </w:numPr>
      </w:pPr>
      <w:r w:rsidRPr="00314776">
        <w:t>Do rozpravy se mohou členové rady města přihlásit jenom do konce rozpravy. Nikdo, komu předsedající neudělí slovo, nemůže se ho ujmout.</w:t>
      </w:r>
    </w:p>
    <w:p w:rsidR="00BA5293" w:rsidRPr="00314776" w:rsidRDefault="00BA5293" w:rsidP="00BA5293">
      <w:pPr>
        <w:pStyle w:val="Normlnweb"/>
        <w:numPr>
          <w:ilvl w:val="0"/>
          <w:numId w:val="16"/>
        </w:numPr>
      </w:pPr>
      <w:r w:rsidRPr="00314776">
        <w:t>Návrh na ukončení rozpravy může podat kterýkoliv člen rady města, o jeho návrhu se hlasuje bez rozpravy. Po uzavření rozpravy k jednomu bodu nové otevření rozpravy k témuž bodu není přípustné.</w:t>
      </w:r>
    </w:p>
    <w:p w:rsidR="00BA5293" w:rsidRPr="00314776" w:rsidRDefault="00BA5293" w:rsidP="009932BC">
      <w:pPr>
        <w:pStyle w:val="Normlnweb"/>
        <w:numPr>
          <w:ilvl w:val="0"/>
          <w:numId w:val="16"/>
        </w:numPr>
      </w:pPr>
      <w:r w:rsidRPr="00314776">
        <w:t xml:space="preserve">Z průběhu schůze rady se pořizuje </w:t>
      </w:r>
      <w:r w:rsidR="0086068A" w:rsidRPr="00314776">
        <w:t>písemný</w:t>
      </w:r>
      <w:r w:rsidRPr="00314776">
        <w:t xml:space="preserve"> záznam. </w:t>
      </w:r>
    </w:p>
    <w:p w:rsidR="00C87075" w:rsidRPr="00314776" w:rsidRDefault="00C87075" w:rsidP="00C87075">
      <w:pPr>
        <w:pStyle w:val="Normlnweb"/>
        <w:ind w:left="720"/>
      </w:pPr>
    </w:p>
    <w:p w:rsidR="00BA5293" w:rsidRPr="00314776" w:rsidRDefault="00A84339" w:rsidP="00875BFD">
      <w:pPr>
        <w:pStyle w:val="Nadpis3"/>
        <w:spacing w:before="0"/>
        <w:jc w:val="center"/>
        <w:rPr>
          <w:color w:val="auto"/>
        </w:rPr>
      </w:pPr>
      <w:r w:rsidRPr="00314776">
        <w:rPr>
          <w:color w:val="auto"/>
        </w:rPr>
        <w:t>Čl. 9</w:t>
      </w:r>
    </w:p>
    <w:p w:rsidR="00BA5293" w:rsidRPr="00314776" w:rsidRDefault="00BA5293" w:rsidP="00875BFD">
      <w:pPr>
        <w:pStyle w:val="Nadpis3"/>
        <w:spacing w:before="0"/>
        <w:jc w:val="center"/>
        <w:rPr>
          <w:color w:val="auto"/>
        </w:rPr>
      </w:pPr>
      <w:r w:rsidRPr="00314776">
        <w:rPr>
          <w:color w:val="auto"/>
        </w:rPr>
        <w:t>Příprava usnesení rady města </w:t>
      </w:r>
    </w:p>
    <w:p w:rsidR="00BA5293" w:rsidRPr="00314776" w:rsidRDefault="00BA5293" w:rsidP="0086068A">
      <w:pPr>
        <w:pStyle w:val="Normlnweb"/>
        <w:numPr>
          <w:ilvl w:val="0"/>
          <w:numId w:val="17"/>
        </w:numPr>
      </w:pPr>
      <w:r w:rsidRPr="00314776">
        <w:t>Návrh usnesení předkládaný radě města ke schválení vychází z jednotlivých bodů projednávaných tímto orgánem a z rozpravy členů rady města.</w:t>
      </w:r>
    </w:p>
    <w:p w:rsidR="0086068A" w:rsidRPr="00314776" w:rsidRDefault="00BA5293" w:rsidP="00BA5293">
      <w:pPr>
        <w:pStyle w:val="Normlnweb"/>
        <w:numPr>
          <w:ilvl w:val="0"/>
          <w:numId w:val="17"/>
        </w:numPr>
      </w:pPr>
      <w:r w:rsidRPr="00314776">
        <w:t>Usnesení musí obsahově odpovídat výsledkům jednání, závěry, opatření a způsob kontroly musí být v usnesení formulovány stručně, adresně, s termíny a odpovědností za splnění ukládaných úkolů. Návrh usnesení radě města předkládá předsedající.</w:t>
      </w:r>
    </w:p>
    <w:p w:rsidR="00BA5293" w:rsidRPr="00314776" w:rsidRDefault="00BA5293" w:rsidP="00BA5293">
      <w:pPr>
        <w:pStyle w:val="Normlnweb"/>
        <w:numPr>
          <w:ilvl w:val="0"/>
          <w:numId w:val="17"/>
        </w:numPr>
      </w:pPr>
      <w:r w:rsidRPr="00314776">
        <w:t xml:space="preserve">Usnesením rady města se ukládají úkoly starostovi, místostarostovi, jiným členům rady města, </w:t>
      </w:r>
      <w:r w:rsidR="00C83BA8" w:rsidRPr="00314776">
        <w:t xml:space="preserve">tajemníkovi, </w:t>
      </w:r>
      <w:r w:rsidRPr="00314776">
        <w:t xml:space="preserve">vedoucím odborů městského úřadu, ředitelům organizací </w:t>
      </w:r>
      <w:r w:rsidR="00C83BA8" w:rsidRPr="00314776">
        <w:t>a org. složek zřízených městem, poradním orgánům zastupitelstva města a radě města.</w:t>
      </w:r>
    </w:p>
    <w:p w:rsidR="00C87075" w:rsidRPr="00314776" w:rsidRDefault="00C87075" w:rsidP="00875BFD">
      <w:pPr>
        <w:pStyle w:val="Nadpis3"/>
        <w:spacing w:before="0"/>
        <w:jc w:val="center"/>
        <w:rPr>
          <w:color w:val="auto"/>
        </w:rPr>
      </w:pPr>
    </w:p>
    <w:p w:rsidR="00BA5293" w:rsidRPr="00314776" w:rsidRDefault="00A84339" w:rsidP="00875BFD">
      <w:pPr>
        <w:pStyle w:val="Nadpis3"/>
        <w:spacing w:before="0"/>
        <w:jc w:val="center"/>
        <w:rPr>
          <w:color w:val="auto"/>
        </w:rPr>
      </w:pPr>
      <w:r w:rsidRPr="00314776">
        <w:rPr>
          <w:color w:val="auto"/>
        </w:rPr>
        <w:t>ČL. 10</w:t>
      </w:r>
    </w:p>
    <w:p w:rsidR="00BA5293" w:rsidRPr="00314776" w:rsidRDefault="00BA5293" w:rsidP="00875BFD">
      <w:pPr>
        <w:pStyle w:val="Nadpis3"/>
        <w:spacing w:before="0"/>
        <w:jc w:val="center"/>
        <w:rPr>
          <w:color w:val="auto"/>
        </w:rPr>
      </w:pPr>
      <w:r w:rsidRPr="00314776">
        <w:rPr>
          <w:color w:val="auto"/>
        </w:rPr>
        <w:t>Hlasování</w:t>
      </w:r>
    </w:p>
    <w:p w:rsidR="00BA5293" w:rsidRPr="00314776" w:rsidRDefault="00BA5293" w:rsidP="0086068A">
      <w:pPr>
        <w:pStyle w:val="Normlnweb"/>
        <w:numPr>
          <w:ilvl w:val="0"/>
          <w:numId w:val="18"/>
        </w:numPr>
      </w:pPr>
      <w:r w:rsidRPr="00314776">
        <w:t>Rada města je schopna se usnášet, je-li přítomna nadpoloviční většina všech jejích členů. K platnému usnesení, rozhodnutí nebo volbě je třeba souhlasu nadpoloviční většiny všech členů rady města.</w:t>
      </w:r>
    </w:p>
    <w:p w:rsidR="00BA5293" w:rsidRPr="00314776" w:rsidRDefault="00BA5293" w:rsidP="00BA5293">
      <w:pPr>
        <w:pStyle w:val="Normlnweb"/>
        <w:numPr>
          <w:ilvl w:val="0"/>
          <w:numId w:val="18"/>
        </w:numPr>
      </w:pPr>
      <w:r w:rsidRPr="00314776">
        <w:t>Hlasování zahajuje</w:t>
      </w:r>
      <w:r w:rsidR="00C83BA8" w:rsidRPr="00314776">
        <w:t xml:space="preserve"> </w:t>
      </w:r>
      <w:r w:rsidRPr="00314776">
        <w:t>předsedající po ukončení rozpravy ke každému bodu programu výzvou HLASUJEME.</w:t>
      </w:r>
    </w:p>
    <w:p w:rsidR="00BA5293" w:rsidRPr="00314776" w:rsidRDefault="00BA5293" w:rsidP="00BA5293">
      <w:pPr>
        <w:pStyle w:val="Normlnweb"/>
        <w:numPr>
          <w:ilvl w:val="0"/>
          <w:numId w:val="18"/>
        </w:numPr>
      </w:pPr>
      <w:r w:rsidRPr="00314776">
        <w:t>Obsahuje-li návrh usnesení k projednávanému bodu programu více samostatně hlasovatelných usnesení, hlasuje se o každém z nich odděleně. Pořadí hlasování stanovuje předkladatel.</w:t>
      </w:r>
    </w:p>
    <w:p w:rsidR="00BA5293" w:rsidRPr="00314776" w:rsidRDefault="00BA5293" w:rsidP="00BA5293">
      <w:pPr>
        <w:pStyle w:val="Normlnweb"/>
        <w:numPr>
          <w:ilvl w:val="0"/>
          <w:numId w:val="18"/>
        </w:numPr>
      </w:pPr>
      <w:r w:rsidRPr="00314776">
        <w:t>Byly-li uplatněny pozměňující návrhy, dá předsedající hlasovat nejprve o pozměňujících návrzích v pořadí tak, jak byly předloženy a poté o předloženém návrhu předkladatele.</w:t>
      </w:r>
    </w:p>
    <w:p w:rsidR="00BA5293" w:rsidRPr="00314776" w:rsidRDefault="00BA5293" w:rsidP="00F23554">
      <w:pPr>
        <w:pStyle w:val="Normlnweb"/>
        <w:numPr>
          <w:ilvl w:val="0"/>
          <w:numId w:val="18"/>
        </w:numPr>
      </w:pPr>
      <w:r w:rsidRPr="00314776">
        <w:t>V případě, že je předložen návrh usnesení v několika variantách, hlasuje rada města nejprve o protinávrzích a poté o variantě doporučené předkladatelem. Schválením jedné varianty se považují ostatní varianty za nepřijaté.</w:t>
      </w:r>
    </w:p>
    <w:p w:rsidR="00BA5293" w:rsidRPr="00314776" w:rsidRDefault="00BA5293" w:rsidP="00BA5293">
      <w:pPr>
        <w:pStyle w:val="Normlnweb"/>
        <w:numPr>
          <w:ilvl w:val="0"/>
          <w:numId w:val="18"/>
        </w:numPr>
      </w:pPr>
      <w:r w:rsidRPr="00314776">
        <w:t>Jestliže předložený návrh nezískal při hlasování potřebnou většinu, je nepřijatý.</w:t>
      </w:r>
    </w:p>
    <w:p w:rsidR="00BA5293" w:rsidRPr="00314776" w:rsidRDefault="00BA5293" w:rsidP="00931ABB">
      <w:pPr>
        <w:pStyle w:val="Normlnweb"/>
        <w:numPr>
          <w:ilvl w:val="0"/>
          <w:numId w:val="18"/>
        </w:numPr>
      </w:pPr>
      <w:r w:rsidRPr="00314776">
        <w:t xml:space="preserve">Usnesení rady města a nařízení města podepisuje starosta spolu s místostarostou nebo jiným členem rady města. </w:t>
      </w:r>
    </w:p>
    <w:p w:rsidR="00BA5293" w:rsidRPr="00314776" w:rsidRDefault="00931ABB" w:rsidP="00C87075">
      <w:pPr>
        <w:pStyle w:val="Normlnweb"/>
        <w:tabs>
          <w:tab w:val="center" w:pos="4536"/>
        </w:tabs>
        <w:spacing w:before="0" w:beforeAutospacing="0" w:after="0" w:afterAutospacing="0"/>
        <w:jc w:val="center"/>
        <w:rPr>
          <w:rFonts w:asciiTheme="majorHAnsi" w:hAnsiTheme="majorHAnsi"/>
          <w:b/>
          <w:sz w:val="22"/>
          <w:szCs w:val="22"/>
        </w:rPr>
      </w:pPr>
      <w:r w:rsidRPr="00314776">
        <w:rPr>
          <w:rFonts w:asciiTheme="majorHAnsi" w:hAnsiTheme="majorHAnsi"/>
          <w:b/>
          <w:sz w:val="22"/>
          <w:szCs w:val="22"/>
        </w:rPr>
        <w:t>Čl. 1</w:t>
      </w:r>
      <w:r w:rsidR="00A84339" w:rsidRPr="00314776">
        <w:rPr>
          <w:rFonts w:asciiTheme="majorHAnsi" w:hAnsiTheme="majorHAnsi"/>
          <w:b/>
          <w:sz w:val="22"/>
          <w:szCs w:val="22"/>
        </w:rPr>
        <w:t>1</w:t>
      </w:r>
    </w:p>
    <w:p w:rsidR="00BA5293" w:rsidRPr="00314776" w:rsidRDefault="005A1F5D" w:rsidP="00875BFD">
      <w:pPr>
        <w:pStyle w:val="Nadpis3"/>
        <w:spacing w:before="0"/>
        <w:jc w:val="center"/>
        <w:rPr>
          <w:color w:val="auto"/>
        </w:rPr>
      </w:pPr>
      <w:r w:rsidRPr="00314776">
        <w:rPr>
          <w:color w:val="auto"/>
        </w:rPr>
        <w:t>Interpelace</w:t>
      </w:r>
      <w:r w:rsidR="00BA5293" w:rsidRPr="00314776">
        <w:rPr>
          <w:color w:val="auto"/>
        </w:rPr>
        <w:t xml:space="preserve"> členů rady města</w:t>
      </w:r>
    </w:p>
    <w:p w:rsidR="00BA5293" w:rsidRPr="00314776" w:rsidRDefault="00BA5293" w:rsidP="00931ABB">
      <w:pPr>
        <w:pStyle w:val="Normlnweb"/>
        <w:numPr>
          <w:ilvl w:val="0"/>
          <w:numId w:val="20"/>
        </w:numPr>
      </w:pPr>
      <w:r w:rsidRPr="00314776">
        <w:t>Členové rady města mají právo vznášet dotazy, p</w:t>
      </w:r>
      <w:r w:rsidR="00931ABB" w:rsidRPr="00314776">
        <w:t xml:space="preserve">řipomínky, podněty na starostu, </w:t>
      </w:r>
      <w:r w:rsidRPr="00314776">
        <w:t xml:space="preserve">místostarostu, ostatní členy </w:t>
      </w:r>
      <w:r w:rsidR="009D5868" w:rsidRPr="00314776">
        <w:t>rady města</w:t>
      </w:r>
      <w:r w:rsidRPr="00314776">
        <w:t>, tajemníka a přítomné vedoucí odborů městského úřadu, ředitele organizací zřízených nebo založených městem a požadovat od nich vysvětlení.</w:t>
      </w:r>
    </w:p>
    <w:p w:rsidR="00BA5293" w:rsidRPr="00314776" w:rsidRDefault="00BA5293" w:rsidP="00BA5293">
      <w:pPr>
        <w:pStyle w:val="Normlnweb"/>
        <w:numPr>
          <w:ilvl w:val="0"/>
          <w:numId w:val="20"/>
        </w:numPr>
      </w:pPr>
      <w:r w:rsidRPr="00314776">
        <w:t>Na dotazy, připomínky a podněty odpovídá dotazovaný bezodkladně. Připomínky, jejichž obsah vyžaduje prošetření nebo provedení jiného opatření, zodpoví písemně, nejdéle do 30ti dnů.</w:t>
      </w:r>
    </w:p>
    <w:p w:rsidR="00BA5293" w:rsidRPr="00314776" w:rsidRDefault="00BA5293" w:rsidP="00BA5293">
      <w:pPr>
        <w:pStyle w:val="Normlnweb"/>
        <w:numPr>
          <w:ilvl w:val="0"/>
          <w:numId w:val="20"/>
        </w:numPr>
      </w:pPr>
      <w:r w:rsidRPr="00314776">
        <w:t>Pokud tazatel vyjádří nespokojenost s vyřízením jeho dotazu, zaujímá k tomu konečné stanovisko rada města.</w:t>
      </w:r>
    </w:p>
    <w:p w:rsidR="00BA5293" w:rsidRPr="00314776" w:rsidRDefault="00BA5293" w:rsidP="00931ABB">
      <w:pPr>
        <w:pStyle w:val="Normlnweb"/>
        <w:numPr>
          <w:ilvl w:val="0"/>
          <w:numId w:val="20"/>
        </w:numPr>
      </w:pPr>
      <w:r w:rsidRPr="00314776">
        <w:t xml:space="preserve">Informace budou poskytnuty, pokud jejich poskytnutí nebrání zákony upravující mlčenlivost anebo zákaz jejich zveřejnění. </w:t>
      </w:r>
    </w:p>
    <w:p w:rsidR="00BA5293" w:rsidRPr="00314776" w:rsidRDefault="00BA5293" w:rsidP="00931ABB">
      <w:pPr>
        <w:pStyle w:val="Normlnweb"/>
        <w:jc w:val="center"/>
      </w:pPr>
      <w:r w:rsidRPr="00314776">
        <w:rPr>
          <w:b/>
          <w:bCs/>
          <w:i/>
          <w:iCs/>
        </w:rPr>
        <w:t> </w:t>
      </w:r>
    </w:p>
    <w:p w:rsidR="00BA5293" w:rsidRPr="00314776" w:rsidRDefault="00931ABB" w:rsidP="00875BFD">
      <w:pPr>
        <w:pStyle w:val="Nadpis3"/>
        <w:spacing w:before="0"/>
        <w:jc w:val="center"/>
        <w:rPr>
          <w:color w:val="auto"/>
        </w:rPr>
      </w:pPr>
      <w:r w:rsidRPr="00314776">
        <w:rPr>
          <w:color w:val="auto"/>
        </w:rPr>
        <w:t>Čl. 1</w:t>
      </w:r>
      <w:r w:rsidR="00A84339" w:rsidRPr="00314776">
        <w:rPr>
          <w:color w:val="auto"/>
        </w:rPr>
        <w:t>2</w:t>
      </w:r>
    </w:p>
    <w:p w:rsidR="00BA5293" w:rsidRPr="00314776" w:rsidRDefault="00BA5293" w:rsidP="00875BFD">
      <w:pPr>
        <w:pStyle w:val="Nadpis3"/>
        <w:spacing w:before="0"/>
        <w:jc w:val="center"/>
        <w:rPr>
          <w:color w:val="auto"/>
        </w:rPr>
      </w:pPr>
      <w:r w:rsidRPr="00314776">
        <w:rPr>
          <w:color w:val="auto"/>
        </w:rPr>
        <w:t>Ukončení schůze rady města</w:t>
      </w:r>
    </w:p>
    <w:p w:rsidR="00BA5293" w:rsidRPr="00314776" w:rsidRDefault="00BA5293" w:rsidP="00931ABB">
      <w:pPr>
        <w:pStyle w:val="Normlnweb"/>
        <w:numPr>
          <w:ilvl w:val="0"/>
          <w:numId w:val="21"/>
        </w:numPr>
      </w:pPr>
      <w:r w:rsidRPr="00314776">
        <w:t>Předsedající prohlásí schůzi rady města za ukončenou, byl-li pořad schůze vyčerpán a nikdo se již nehlásí o slovo.</w:t>
      </w:r>
    </w:p>
    <w:p w:rsidR="00BA5293" w:rsidRPr="00314776" w:rsidRDefault="00BA5293" w:rsidP="00BA5293">
      <w:pPr>
        <w:pStyle w:val="Normlnweb"/>
        <w:numPr>
          <w:ilvl w:val="0"/>
          <w:numId w:val="21"/>
        </w:numPr>
      </w:pPr>
      <w:r w:rsidRPr="00314776">
        <w:t>Schůzi rady města předsedající rovněž ukončí, klesl-li trvale počet přítomných členů rady města pod nadpoloviční většinu nebo z jiných závažných důvodů, zejména, nastaly-li skutečnosti znemožňující nerušenou schůzi. V tomto případě přesune zbývající body programu na další schůzi rady města nebo svolá mimořádnou schůzi rady města.</w:t>
      </w:r>
    </w:p>
    <w:p w:rsidR="00BA5293" w:rsidRPr="00314776" w:rsidRDefault="00BA5293" w:rsidP="00931ABB">
      <w:pPr>
        <w:pStyle w:val="Normlnweb"/>
        <w:numPr>
          <w:ilvl w:val="0"/>
          <w:numId w:val="21"/>
        </w:numPr>
      </w:pPr>
      <w:r w:rsidRPr="00314776">
        <w:t xml:space="preserve">Předsedající dá hlasovat o pokračování schůze, přesáhne-li doba jednání 22 hodinu dne, na který byla svolána. </w:t>
      </w:r>
    </w:p>
    <w:p w:rsidR="00931ABB" w:rsidRPr="00314776" w:rsidRDefault="00931ABB" w:rsidP="00BA5293">
      <w:pPr>
        <w:pStyle w:val="Nadpis3"/>
        <w:jc w:val="center"/>
      </w:pPr>
    </w:p>
    <w:p w:rsidR="00BA5293" w:rsidRPr="00314776" w:rsidRDefault="00A84339" w:rsidP="00875BFD">
      <w:pPr>
        <w:pStyle w:val="Nadpis3"/>
        <w:spacing w:before="0"/>
        <w:jc w:val="center"/>
        <w:rPr>
          <w:color w:val="auto"/>
        </w:rPr>
      </w:pPr>
      <w:r w:rsidRPr="00314776">
        <w:rPr>
          <w:color w:val="auto"/>
        </w:rPr>
        <w:t>Čl. 13</w:t>
      </w:r>
    </w:p>
    <w:p w:rsidR="00BA5293" w:rsidRPr="00314776" w:rsidRDefault="00BA5293" w:rsidP="00875BFD">
      <w:pPr>
        <w:pStyle w:val="Nadpis3"/>
        <w:spacing w:before="0"/>
        <w:jc w:val="center"/>
        <w:rPr>
          <w:color w:val="auto"/>
        </w:rPr>
      </w:pPr>
      <w:r w:rsidRPr="00314776">
        <w:rPr>
          <w:color w:val="auto"/>
        </w:rPr>
        <w:t>Organizačně technické záležitosti schůze rady města </w:t>
      </w:r>
    </w:p>
    <w:p w:rsidR="00BA5293" w:rsidRPr="00314776" w:rsidRDefault="00BA5293" w:rsidP="00931ABB">
      <w:pPr>
        <w:pStyle w:val="Normlnweb"/>
        <w:numPr>
          <w:ilvl w:val="0"/>
          <w:numId w:val="22"/>
        </w:numPr>
      </w:pPr>
      <w:r w:rsidRPr="00314776">
        <w:t>O průběhu jednání rady města se pořizuje zápis, za jehož vyhotovení odpovídá městský úřad. Městský úřad vede evidenci zápisů, záznamů a materiálů jednotlivých schůzí rady města.</w:t>
      </w:r>
    </w:p>
    <w:p w:rsidR="00BA5293" w:rsidRPr="00314776" w:rsidRDefault="00BA5293" w:rsidP="00BA5293">
      <w:pPr>
        <w:pStyle w:val="Normlnweb"/>
        <w:numPr>
          <w:ilvl w:val="0"/>
          <w:numId w:val="22"/>
        </w:numPr>
      </w:pPr>
      <w:r w:rsidRPr="00314776">
        <w:t>Schválený zápis dosvědčuje průběh jednání a obsah usnesení. Jeho nedílnou součástí je vlastnoručně podepsaná listina přítomných.</w:t>
      </w:r>
    </w:p>
    <w:p w:rsidR="00BA5293" w:rsidRPr="00314776" w:rsidRDefault="00BA5293" w:rsidP="00BA5293">
      <w:pPr>
        <w:pStyle w:val="Normlnweb"/>
        <w:numPr>
          <w:ilvl w:val="0"/>
          <w:numId w:val="22"/>
        </w:numPr>
      </w:pPr>
      <w:r w:rsidRPr="00314776">
        <w:t>V zápise se uvádí:</w:t>
      </w:r>
    </w:p>
    <w:p w:rsidR="00C83BA8" w:rsidRPr="00314776" w:rsidRDefault="00C83BA8" w:rsidP="00C83BA8">
      <w:pPr>
        <w:pStyle w:val="Normlnweb"/>
        <w:numPr>
          <w:ilvl w:val="2"/>
          <w:numId w:val="22"/>
        </w:numPr>
      </w:pPr>
      <w:r w:rsidRPr="00314776">
        <w:t>den a místo jednání</w:t>
      </w:r>
    </w:p>
    <w:p w:rsidR="00C83BA8" w:rsidRPr="00314776" w:rsidRDefault="00C83BA8" w:rsidP="00C83BA8">
      <w:pPr>
        <w:pStyle w:val="Normlnweb"/>
        <w:numPr>
          <w:ilvl w:val="2"/>
          <w:numId w:val="22"/>
        </w:numPr>
      </w:pPr>
      <w:r w:rsidRPr="00314776">
        <w:t>hodina zahájení a ukončení</w:t>
      </w:r>
    </w:p>
    <w:p w:rsidR="00C83BA8" w:rsidRPr="00314776" w:rsidRDefault="00C83BA8" w:rsidP="00C83BA8">
      <w:pPr>
        <w:pStyle w:val="Normlnweb"/>
        <w:numPr>
          <w:ilvl w:val="2"/>
          <w:numId w:val="22"/>
        </w:numPr>
      </w:pPr>
      <w:r w:rsidRPr="00314776">
        <w:t>doba přerušení</w:t>
      </w:r>
    </w:p>
    <w:p w:rsidR="00BA5293" w:rsidRPr="00314776" w:rsidRDefault="00BA5293" w:rsidP="00BA5293">
      <w:pPr>
        <w:pStyle w:val="Normlnweb"/>
        <w:numPr>
          <w:ilvl w:val="2"/>
          <w:numId w:val="22"/>
        </w:numPr>
      </w:pPr>
      <w:r w:rsidRPr="00314776">
        <w:t>počet přítomných členů rady města</w:t>
      </w:r>
    </w:p>
    <w:p w:rsidR="00C83BA8" w:rsidRPr="00314776" w:rsidRDefault="00C83BA8" w:rsidP="00BA5293">
      <w:pPr>
        <w:pStyle w:val="Normlnweb"/>
        <w:numPr>
          <w:ilvl w:val="2"/>
          <w:numId w:val="22"/>
        </w:numPr>
      </w:pPr>
      <w:r w:rsidRPr="00314776">
        <w:t>jména omluvených i neomluvených členů rady města</w:t>
      </w:r>
    </w:p>
    <w:p w:rsidR="00BA5293" w:rsidRPr="00314776" w:rsidRDefault="00BA5293" w:rsidP="00BA5293">
      <w:pPr>
        <w:pStyle w:val="Normlnweb"/>
        <w:numPr>
          <w:ilvl w:val="2"/>
          <w:numId w:val="22"/>
        </w:numPr>
      </w:pPr>
      <w:r w:rsidRPr="00314776">
        <w:t>schválený pořad schůze rady města</w:t>
      </w:r>
    </w:p>
    <w:p w:rsidR="00BA5293" w:rsidRPr="00314776" w:rsidRDefault="00BA5293" w:rsidP="00BA5293">
      <w:pPr>
        <w:pStyle w:val="Normlnweb"/>
        <w:numPr>
          <w:ilvl w:val="2"/>
          <w:numId w:val="22"/>
        </w:numPr>
      </w:pPr>
      <w:r w:rsidRPr="00314776">
        <w:t>jméno určeného ověřovatele zápisu</w:t>
      </w:r>
    </w:p>
    <w:p w:rsidR="00BA5293" w:rsidRPr="00314776" w:rsidRDefault="00BA5293" w:rsidP="00BA5293">
      <w:pPr>
        <w:pStyle w:val="Normlnweb"/>
        <w:numPr>
          <w:ilvl w:val="2"/>
          <w:numId w:val="22"/>
        </w:numPr>
      </w:pPr>
      <w:r w:rsidRPr="00314776">
        <w:t>výsledek hlasování</w:t>
      </w:r>
    </w:p>
    <w:p w:rsidR="00AA2038" w:rsidRPr="00314776" w:rsidRDefault="00AA2038" w:rsidP="00BA5293">
      <w:pPr>
        <w:pStyle w:val="Normlnweb"/>
        <w:numPr>
          <w:ilvl w:val="2"/>
          <w:numId w:val="22"/>
        </w:numPr>
      </w:pPr>
      <w:r w:rsidRPr="00314776">
        <w:t>podané dotazy</w:t>
      </w:r>
    </w:p>
    <w:p w:rsidR="00BA5293" w:rsidRPr="00314776" w:rsidRDefault="00BA5293" w:rsidP="00BA5293">
      <w:pPr>
        <w:pStyle w:val="Normlnweb"/>
        <w:numPr>
          <w:ilvl w:val="2"/>
          <w:numId w:val="22"/>
        </w:numPr>
      </w:pPr>
      <w:r w:rsidRPr="00314776">
        <w:t>přijatá usnesení</w:t>
      </w:r>
    </w:p>
    <w:p w:rsidR="00BA5293" w:rsidRPr="00314776" w:rsidRDefault="00BA5293" w:rsidP="00BA5293">
      <w:pPr>
        <w:pStyle w:val="Normlnweb"/>
        <w:numPr>
          <w:ilvl w:val="0"/>
          <w:numId w:val="22"/>
        </w:numPr>
      </w:pPr>
      <w:r w:rsidRPr="00314776">
        <w:t xml:space="preserve">Zápis se vyhotovuje do </w:t>
      </w:r>
      <w:r w:rsidR="009D5868" w:rsidRPr="00314776">
        <w:t>7</w:t>
      </w:r>
      <w:r w:rsidRPr="00314776">
        <w:t xml:space="preserve"> dnů od konání schůze rady</w:t>
      </w:r>
      <w:r w:rsidR="00931ABB" w:rsidRPr="00314776">
        <w:t xml:space="preserve"> města a podepisují jej starost</w:t>
      </w:r>
      <w:r w:rsidRPr="00314776">
        <w:t>a spolu s místostaro</w:t>
      </w:r>
      <w:r w:rsidR="00931ABB" w:rsidRPr="00314776">
        <w:t>stou</w:t>
      </w:r>
      <w:r w:rsidRPr="00314776">
        <w:t xml:space="preserve"> nebo jiným radním a určený ověřovatel. Musí být uložen na městském úřadě k nahlédnutí členům zastupitelstva města. </w:t>
      </w:r>
    </w:p>
    <w:p w:rsidR="00BA5293" w:rsidRPr="00314776" w:rsidRDefault="00BA5293" w:rsidP="00BA5293">
      <w:pPr>
        <w:pStyle w:val="Normlnweb"/>
        <w:numPr>
          <w:ilvl w:val="0"/>
          <w:numId w:val="22"/>
        </w:numPr>
      </w:pPr>
      <w:r w:rsidRPr="00314776">
        <w:t>O námitkách člena rady města proti zápisu rozhodne nejbližší schůze rady města. </w:t>
      </w:r>
    </w:p>
    <w:p w:rsidR="004021B4" w:rsidRPr="00314776" w:rsidRDefault="004021B4" w:rsidP="00875BFD">
      <w:pPr>
        <w:pStyle w:val="Nadpis3"/>
        <w:spacing w:before="0"/>
        <w:jc w:val="center"/>
        <w:rPr>
          <w:color w:val="auto"/>
        </w:rPr>
      </w:pPr>
    </w:p>
    <w:p w:rsidR="00BA5293" w:rsidRPr="00314776" w:rsidRDefault="00875BFD" w:rsidP="00875BFD">
      <w:pPr>
        <w:pStyle w:val="Nadpis3"/>
        <w:spacing w:before="0"/>
        <w:jc w:val="center"/>
        <w:rPr>
          <w:color w:val="auto"/>
        </w:rPr>
      </w:pPr>
      <w:r w:rsidRPr="00314776">
        <w:rPr>
          <w:color w:val="auto"/>
        </w:rPr>
        <w:t>Čl. 1</w:t>
      </w:r>
      <w:r w:rsidR="00A84339" w:rsidRPr="00314776">
        <w:rPr>
          <w:color w:val="auto"/>
        </w:rPr>
        <w:t>4</w:t>
      </w:r>
    </w:p>
    <w:p w:rsidR="00BA5293" w:rsidRPr="00314776" w:rsidRDefault="00BA5293" w:rsidP="00875BFD">
      <w:pPr>
        <w:pStyle w:val="Nadpis3"/>
        <w:spacing w:before="0"/>
        <w:jc w:val="center"/>
        <w:rPr>
          <w:color w:val="auto"/>
        </w:rPr>
      </w:pPr>
      <w:r w:rsidRPr="00314776">
        <w:rPr>
          <w:color w:val="auto"/>
        </w:rPr>
        <w:t>Komise rady města</w:t>
      </w:r>
    </w:p>
    <w:p w:rsidR="00BA5293" w:rsidRPr="00314776" w:rsidRDefault="00BA5293" w:rsidP="00931ABB">
      <w:pPr>
        <w:pStyle w:val="Normlnweb"/>
        <w:numPr>
          <w:ilvl w:val="0"/>
          <w:numId w:val="25"/>
        </w:numPr>
      </w:pPr>
      <w:r w:rsidRPr="00314776">
        <w:t xml:space="preserve">Rada města v souladu s § 122 zákona </w:t>
      </w:r>
      <w:r w:rsidR="00931ABB" w:rsidRPr="00314776">
        <w:t>o obcích</w:t>
      </w:r>
      <w:r w:rsidRPr="00314776">
        <w:t xml:space="preserve"> může zřídit jako své iniciativní a poradní orgány komise. Svá stanoviska a náměty předkládají komise radě města.</w:t>
      </w:r>
    </w:p>
    <w:p w:rsidR="00875BFD" w:rsidRPr="00314776" w:rsidRDefault="00AA2038" w:rsidP="009D5868">
      <w:pPr>
        <w:pStyle w:val="Normlnweb"/>
        <w:numPr>
          <w:ilvl w:val="0"/>
          <w:numId w:val="25"/>
        </w:numPr>
      </w:pPr>
      <w:r w:rsidRPr="00314776">
        <w:t>Členové rady města</w:t>
      </w:r>
      <w:r w:rsidR="00BA5293" w:rsidRPr="00314776">
        <w:t xml:space="preserve"> se mohou zúčastnit jednání komisí. Svoji účast na jednání oznámí předsedovi příslušné komise předem.</w:t>
      </w:r>
    </w:p>
    <w:p w:rsidR="009D5868" w:rsidRPr="00314776" w:rsidRDefault="009D5868" w:rsidP="009D5868">
      <w:pPr>
        <w:pStyle w:val="Normlnweb"/>
        <w:ind w:left="405"/>
      </w:pPr>
    </w:p>
    <w:p w:rsidR="00BA5293" w:rsidRPr="00314776" w:rsidRDefault="00A84339" w:rsidP="00875BFD">
      <w:pPr>
        <w:pStyle w:val="Nadpis3"/>
        <w:spacing w:before="0"/>
        <w:jc w:val="center"/>
        <w:rPr>
          <w:color w:val="auto"/>
        </w:rPr>
      </w:pPr>
      <w:r w:rsidRPr="00314776">
        <w:rPr>
          <w:color w:val="auto"/>
        </w:rPr>
        <w:t>Čl. 15</w:t>
      </w:r>
    </w:p>
    <w:p w:rsidR="00BA5293" w:rsidRPr="00314776" w:rsidRDefault="00BA5293" w:rsidP="00875BFD">
      <w:pPr>
        <w:pStyle w:val="Nadpis3"/>
        <w:spacing w:before="0"/>
        <w:jc w:val="center"/>
        <w:rPr>
          <w:color w:val="auto"/>
        </w:rPr>
      </w:pPr>
      <w:r w:rsidRPr="00314776">
        <w:rPr>
          <w:color w:val="auto"/>
        </w:rPr>
        <w:t>Závěrečná ustanovení</w:t>
      </w:r>
    </w:p>
    <w:p w:rsidR="00875BFD" w:rsidRPr="00314776" w:rsidRDefault="00875BFD" w:rsidP="00875BFD">
      <w:pPr>
        <w:pStyle w:val="Normlnweb"/>
        <w:numPr>
          <w:ilvl w:val="0"/>
          <w:numId w:val="26"/>
        </w:numPr>
      </w:pPr>
      <w:r w:rsidRPr="00314776">
        <w:t>Vydání tohoto jednacího řádu nebo jeho změn a doplňků schvaluje rada města.</w:t>
      </w:r>
    </w:p>
    <w:p w:rsidR="00875BFD" w:rsidRPr="00314776" w:rsidRDefault="00875BFD" w:rsidP="00875BFD">
      <w:pPr>
        <w:pStyle w:val="Normlnweb"/>
        <w:numPr>
          <w:ilvl w:val="0"/>
          <w:numId w:val="26"/>
        </w:numPr>
      </w:pPr>
      <w:r w:rsidRPr="00314776">
        <w:t>Tento jednací řád Rady města Kyjova nabývá účinnosti dnem jeho schválení radou města.</w:t>
      </w:r>
    </w:p>
    <w:p w:rsidR="00BA5293" w:rsidRPr="00314776" w:rsidRDefault="00BA5293" w:rsidP="00BA5293">
      <w:pPr>
        <w:pStyle w:val="Normlnweb"/>
        <w:jc w:val="center"/>
      </w:pPr>
      <w:r w:rsidRPr="00314776">
        <w:t> </w:t>
      </w:r>
    </w:p>
    <w:p w:rsidR="00875BFD" w:rsidRPr="00314776" w:rsidRDefault="00875BFD" w:rsidP="00875BFD">
      <w:pPr>
        <w:pStyle w:val="Normlnweb"/>
      </w:pPr>
    </w:p>
    <w:p w:rsidR="00BA5293" w:rsidRPr="00314776" w:rsidRDefault="00875BFD" w:rsidP="00875BFD">
      <w:pPr>
        <w:pStyle w:val="Normlnweb"/>
      </w:pPr>
      <w:r w:rsidRPr="00314776">
        <w:t xml:space="preserve">V Kyjově dne </w:t>
      </w:r>
      <w:r w:rsidR="00A84339" w:rsidRPr="00314776">
        <w:t>14. listopadu 2022</w:t>
      </w:r>
      <w:r w:rsidR="00BA5293" w:rsidRPr="00314776">
        <w:t> </w:t>
      </w:r>
    </w:p>
    <w:p w:rsidR="00AA2038" w:rsidRPr="00314776" w:rsidRDefault="00AA2038" w:rsidP="00875BFD">
      <w:pPr>
        <w:pStyle w:val="Normlnweb"/>
      </w:pPr>
    </w:p>
    <w:p w:rsidR="00AA2038" w:rsidRPr="00314776" w:rsidRDefault="00AA2038" w:rsidP="00875BFD">
      <w:pPr>
        <w:pStyle w:val="Normlnweb"/>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4536"/>
        <w:gridCol w:w="4536"/>
      </w:tblGrid>
      <w:tr w:rsidR="00BA5293" w:rsidRPr="00314776" w:rsidTr="00BA5293">
        <w:trPr>
          <w:tblCellSpacing w:w="0" w:type="dxa"/>
          <w:jc w:val="center"/>
        </w:trPr>
        <w:tc>
          <w:tcPr>
            <w:tcW w:w="2500" w:type="pct"/>
            <w:vAlign w:val="center"/>
            <w:hideMark/>
          </w:tcPr>
          <w:p w:rsidR="00BA5293" w:rsidRPr="00314776" w:rsidRDefault="00BA5293">
            <w:pPr>
              <w:pStyle w:val="Normlnweb"/>
              <w:jc w:val="center"/>
            </w:pPr>
          </w:p>
        </w:tc>
        <w:tc>
          <w:tcPr>
            <w:tcW w:w="2500" w:type="pct"/>
            <w:vAlign w:val="center"/>
            <w:hideMark/>
          </w:tcPr>
          <w:p w:rsidR="00BA5293" w:rsidRPr="00314776" w:rsidRDefault="00875BFD">
            <w:pPr>
              <w:pStyle w:val="Normlnweb"/>
              <w:jc w:val="center"/>
            </w:pPr>
            <w:r w:rsidRPr="00314776">
              <w:t>Mgr. František Lukl, MPA</w:t>
            </w:r>
          </w:p>
        </w:tc>
      </w:tr>
      <w:tr w:rsidR="00BA5293" w:rsidTr="00BA5293">
        <w:trPr>
          <w:tblCellSpacing w:w="0" w:type="dxa"/>
          <w:jc w:val="center"/>
        </w:trPr>
        <w:tc>
          <w:tcPr>
            <w:tcW w:w="2500" w:type="pct"/>
            <w:vAlign w:val="center"/>
            <w:hideMark/>
          </w:tcPr>
          <w:p w:rsidR="00BA5293" w:rsidRPr="00314776" w:rsidRDefault="00BA5293">
            <w:pPr>
              <w:jc w:val="center"/>
              <w:rPr>
                <w:sz w:val="24"/>
                <w:szCs w:val="24"/>
              </w:rPr>
            </w:pPr>
          </w:p>
        </w:tc>
        <w:tc>
          <w:tcPr>
            <w:tcW w:w="2500" w:type="pct"/>
            <w:vAlign w:val="center"/>
            <w:hideMark/>
          </w:tcPr>
          <w:p w:rsidR="00BA5293" w:rsidRDefault="00BA5293" w:rsidP="00875BFD">
            <w:pPr>
              <w:pStyle w:val="Normlnweb"/>
              <w:jc w:val="center"/>
            </w:pPr>
            <w:r w:rsidRPr="00314776">
              <w:t>starosta města</w:t>
            </w:r>
          </w:p>
        </w:tc>
      </w:tr>
      <w:tr w:rsidR="00BA5293" w:rsidTr="00BA5293">
        <w:trPr>
          <w:tblCellSpacing w:w="0" w:type="dxa"/>
          <w:jc w:val="center"/>
        </w:trPr>
        <w:tc>
          <w:tcPr>
            <w:tcW w:w="5000" w:type="pct"/>
            <w:gridSpan w:val="2"/>
            <w:vAlign w:val="center"/>
            <w:hideMark/>
          </w:tcPr>
          <w:p w:rsidR="00BA5293" w:rsidRDefault="00BA5293">
            <w:pPr>
              <w:jc w:val="center"/>
              <w:rPr>
                <w:sz w:val="24"/>
                <w:szCs w:val="24"/>
              </w:rPr>
            </w:pPr>
            <w:r>
              <w:t> </w:t>
            </w:r>
          </w:p>
        </w:tc>
      </w:tr>
      <w:tr w:rsidR="00BA5293" w:rsidTr="00BA5293">
        <w:trPr>
          <w:tblCellSpacing w:w="0" w:type="dxa"/>
          <w:jc w:val="center"/>
        </w:trPr>
        <w:tc>
          <w:tcPr>
            <w:tcW w:w="5000" w:type="pct"/>
            <w:gridSpan w:val="2"/>
            <w:vAlign w:val="center"/>
            <w:hideMark/>
          </w:tcPr>
          <w:p w:rsidR="00BA5293" w:rsidRDefault="00BA5293">
            <w:pPr>
              <w:jc w:val="center"/>
              <w:rPr>
                <w:sz w:val="24"/>
                <w:szCs w:val="24"/>
              </w:rPr>
            </w:pPr>
          </w:p>
        </w:tc>
      </w:tr>
      <w:tr w:rsidR="00BA5293" w:rsidTr="00BA5293">
        <w:trPr>
          <w:tblCellSpacing w:w="0" w:type="dxa"/>
          <w:jc w:val="center"/>
        </w:trPr>
        <w:tc>
          <w:tcPr>
            <w:tcW w:w="5000" w:type="pct"/>
            <w:gridSpan w:val="2"/>
            <w:vAlign w:val="center"/>
            <w:hideMark/>
          </w:tcPr>
          <w:p w:rsidR="00BA5293" w:rsidRDefault="00BA5293">
            <w:pPr>
              <w:pStyle w:val="Normlnweb"/>
              <w:jc w:val="center"/>
            </w:pPr>
          </w:p>
        </w:tc>
      </w:tr>
    </w:tbl>
    <w:p w:rsidR="00CB6DBD" w:rsidRDefault="00CB6DBD" w:rsidP="00BA5293">
      <w:pPr>
        <w:spacing w:before="100" w:beforeAutospacing="1" w:after="100" w:afterAutospacing="1" w:line="240" w:lineRule="auto"/>
        <w:jc w:val="center"/>
        <w:outlineLvl w:val="3"/>
      </w:pPr>
    </w:p>
    <w:sectPr w:rsidR="00CB6DBD" w:rsidSect="00CB6D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21" w:rsidRDefault="00FC6221" w:rsidP="00875BFD">
      <w:pPr>
        <w:spacing w:after="0" w:line="240" w:lineRule="auto"/>
      </w:pPr>
      <w:r>
        <w:separator/>
      </w:r>
    </w:p>
  </w:endnote>
  <w:endnote w:type="continuationSeparator" w:id="0">
    <w:p w:rsidR="00FC6221" w:rsidRDefault="00FC6221" w:rsidP="0087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67094"/>
      <w:docPartObj>
        <w:docPartGallery w:val="Page Numbers (Bottom of Page)"/>
        <w:docPartUnique/>
      </w:docPartObj>
    </w:sdtPr>
    <w:sdtEndPr/>
    <w:sdtContent>
      <w:p w:rsidR="00875BFD" w:rsidRDefault="006D4047">
        <w:pPr>
          <w:pStyle w:val="Zpat"/>
          <w:jc w:val="right"/>
        </w:pPr>
        <w:r>
          <w:fldChar w:fldCharType="begin"/>
        </w:r>
        <w:r>
          <w:instrText xml:space="preserve"> PAGE   \* MERGEFORMAT </w:instrText>
        </w:r>
        <w:r>
          <w:fldChar w:fldCharType="separate"/>
        </w:r>
        <w:r w:rsidR="00314776">
          <w:rPr>
            <w:noProof/>
          </w:rPr>
          <w:t>6</w:t>
        </w:r>
        <w:r>
          <w:rPr>
            <w:noProof/>
          </w:rPr>
          <w:fldChar w:fldCharType="end"/>
        </w:r>
      </w:p>
    </w:sdtContent>
  </w:sdt>
  <w:p w:rsidR="00875BFD" w:rsidRDefault="00875B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21" w:rsidRDefault="00FC6221" w:rsidP="00875BFD">
      <w:pPr>
        <w:spacing w:after="0" w:line="240" w:lineRule="auto"/>
      </w:pPr>
      <w:r>
        <w:separator/>
      </w:r>
    </w:p>
  </w:footnote>
  <w:footnote w:type="continuationSeparator" w:id="0">
    <w:p w:rsidR="00FC6221" w:rsidRDefault="00FC6221" w:rsidP="00875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0EC8"/>
    <w:multiLevelType w:val="multilevel"/>
    <w:tmpl w:val="82DE0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130A1"/>
    <w:multiLevelType w:val="multilevel"/>
    <w:tmpl w:val="9C86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04240"/>
    <w:multiLevelType w:val="multilevel"/>
    <w:tmpl w:val="C010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E6968"/>
    <w:multiLevelType w:val="hybridMultilevel"/>
    <w:tmpl w:val="F738DA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42C9C"/>
    <w:multiLevelType w:val="hybridMultilevel"/>
    <w:tmpl w:val="CE02D0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332561"/>
    <w:multiLevelType w:val="hybridMultilevel"/>
    <w:tmpl w:val="7C5EBBA0"/>
    <w:lvl w:ilvl="0" w:tplc="5602092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2ABE720C"/>
    <w:multiLevelType w:val="hybridMultilevel"/>
    <w:tmpl w:val="08B2E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825C0"/>
    <w:multiLevelType w:val="hybridMultilevel"/>
    <w:tmpl w:val="8AD80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C565B"/>
    <w:multiLevelType w:val="hybridMultilevel"/>
    <w:tmpl w:val="70D86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5A272D"/>
    <w:multiLevelType w:val="multilevel"/>
    <w:tmpl w:val="4572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90889"/>
    <w:multiLevelType w:val="multilevel"/>
    <w:tmpl w:val="63C03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AE576D"/>
    <w:multiLevelType w:val="multilevel"/>
    <w:tmpl w:val="8256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8F0329"/>
    <w:multiLevelType w:val="hybridMultilevel"/>
    <w:tmpl w:val="E93ADAC0"/>
    <w:lvl w:ilvl="0" w:tplc="816C80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45632062"/>
    <w:multiLevelType w:val="multilevel"/>
    <w:tmpl w:val="3220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4610"/>
    <w:multiLevelType w:val="hybridMultilevel"/>
    <w:tmpl w:val="5BF63EDE"/>
    <w:lvl w:ilvl="0" w:tplc="21261B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A84168"/>
    <w:multiLevelType w:val="hybridMultilevel"/>
    <w:tmpl w:val="5D3C25BE"/>
    <w:lvl w:ilvl="0" w:tplc="54C0E01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56F0093A"/>
    <w:multiLevelType w:val="multilevel"/>
    <w:tmpl w:val="67B8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313CB"/>
    <w:multiLevelType w:val="hybridMultilevel"/>
    <w:tmpl w:val="C52E04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8D2600"/>
    <w:multiLevelType w:val="hybridMultilevel"/>
    <w:tmpl w:val="C61833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9973BB"/>
    <w:multiLevelType w:val="hybridMultilevel"/>
    <w:tmpl w:val="29BC8F86"/>
    <w:lvl w:ilvl="0" w:tplc="4F56E76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5BCF558D"/>
    <w:multiLevelType w:val="hybridMultilevel"/>
    <w:tmpl w:val="4EE4D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B959F2"/>
    <w:multiLevelType w:val="hybridMultilevel"/>
    <w:tmpl w:val="BD1C7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E95E94"/>
    <w:multiLevelType w:val="multilevel"/>
    <w:tmpl w:val="5C96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D52341"/>
    <w:multiLevelType w:val="hybridMultilevel"/>
    <w:tmpl w:val="6172F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525EEE"/>
    <w:multiLevelType w:val="multilevel"/>
    <w:tmpl w:val="1B70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AB5B81"/>
    <w:multiLevelType w:val="hybridMultilevel"/>
    <w:tmpl w:val="45261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216C75"/>
    <w:multiLevelType w:val="hybridMultilevel"/>
    <w:tmpl w:val="24C88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EB2756"/>
    <w:multiLevelType w:val="hybridMultilevel"/>
    <w:tmpl w:val="288E28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
  </w:num>
  <w:num w:numId="3">
    <w:abstractNumId w:val="9"/>
  </w:num>
  <w:num w:numId="4">
    <w:abstractNumId w:val="16"/>
  </w:num>
  <w:num w:numId="5">
    <w:abstractNumId w:val="10"/>
  </w:num>
  <w:num w:numId="6">
    <w:abstractNumId w:val="0"/>
  </w:num>
  <w:num w:numId="7">
    <w:abstractNumId w:val="13"/>
  </w:num>
  <w:num w:numId="8">
    <w:abstractNumId w:val="22"/>
  </w:num>
  <w:num w:numId="9">
    <w:abstractNumId w:val="11"/>
  </w:num>
  <w:num w:numId="10">
    <w:abstractNumId w:val="23"/>
  </w:num>
  <w:num w:numId="11">
    <w:abstractNumId w:val="17"/>
  </w:num>
  <w:num w:numId="12">
    <w:abstractNumId w:val="3"/>
  </w:num>
  <w:num w:numId="13">
    <w:abstractNumId w:val="4"/>
  </w:num>
  <w:num w:numId="14">
    <w:abstractNumId w:val="7"/>
  </w:num>
  <w:num w:numId="15">
    <w:abstractNumId w:val="25"/>
  </w:num>
  <w:num w:numId="16">
    <w:abstractNumId w:val="6"/>
  </w:num>
  <w:num w:numId="17">
    <w:abstractNumId w:val="26"/>
  </w:num>
  <w:num w:numId="18">
    <w:abstractNumId w:val="21"/>
  </w:num>
  <w:num w:numId="19">
    <w:abstractNumId w:val="19"/>
  </w:num>
  <w:num w:numId="20">
    <w:abstractNumId w:val="14"/>
  </w:num>
  <w:num w:numId="21">
    <w:abstractNumId w:val="20"/>
  </w:num>
  <w:num w:numId="22">
    <w:abstractNumId w:val="18"/>
  </w:num>
  <w:num w:numId="23">
    <w:abstractNumId w:val="15"/>
  </w:num>
  <w:num w:numId="24">
    <w:abstractNumId w:val="5"/>
  </w:num>
  <w:num w:numId="25">
    <w:abstractNumId w:val="12"/>
  </w:num>
  <w:num w:numId="26">
    <w:abstractNumId w:val="27"/>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AE"/>
    <w:rsid w:val="00134EF3"/>
    <w:rsid w:val="002A2147"/>
    <w:rsid w:val="002A2F2A"/>
    <w:rsid w:val="003124EF"/>
    <w:rsid w:val="00314776"/>
    <w:rsid w:val="00314862"/>
    <w:rsid w:val="004021B4"/>
    <w:rsid w:val="005A1F5D"/>
    <w:rsid w:val="00676E84"/>
    <w:rsid w:val="006D4047"/>
    <w:rsid w:val="007464AE"/>
    <w:rsid w:val="00752E11"/>
    <w:rsid w:val="0086068A"/>
    <w:rsid w:val="00875BFD"/>
    <w:rsid w:val="008B5723"/>
    <w:rsid w:val="00931ABB"/>
    <w:rsid w:val="009C1CDA"/>
    <w:rsid w:val="009C6D37"/>
    <w:rsid w:val="009D5868"/>
    <w:rsid w:val="00A45B22"/>
    <w:rsid w:val="00A84339"/>
    <w:rsid w:val="00A86AED"/>
    <w:rsid w:val="00AA2038"/>
    <w:rsid w:val="00B74136"/>
    <w:rsid w:val="00BA5293"/>
    <w:rsid w:val="00C83BA8"/>
    <w:rsid w:val="00C87075"/>
    <w:rsid w:val="00CB6DBD"/>
    <w:rsid w:val="00CF120B"/>
    <w:rsid w:val="00E53174"/>
    <w:rsid w:val="00F23554"/>
    <w:rsid w:val="00F603DB"/>
    <w:rsid w:val="00FC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19A"/>
  <w15:docId w15:val="{01C516DD-B741-4ED9-B95E-09E17849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DBD"/>
  </w:style>
  <w:style w:type="paragraph" w:styleId="Nadpis2">
    <w:name w:val="heading 2"/>
    <w:basedOn w:val="Normln"/>
    <w:link w:val="Nadpis2Char"/>
    <w:uiPriority w:val="9"/>
    <w:qFormat/>
    <w:rsid w:val="007464A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BA529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7464A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464AE"/>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7464AE"/>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7464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64AE"/>
    <w:rPr>
      <w:b/>
      <w:bCs/>
    </w:rPr>
  </w:style>
  <w:style w:type="paragraph" w:styleId="Odstavecseseznamem">
    <w:name w:val="List Paragraph"/>
    <w:basedOn w:val="Normln"/>
    <w:uiPriority w:val="34"/>
    <w:qFormat/>
    <w:rsid w:val="007464AE"/>
    <w:pPr>
      <w:ind w:left="720"/>
      <w:contextualSpacing/>
    </w:pPr>
  </w:style>
  <w:style w:type="character" w:customStyle="1" w:styleId="Nadpis3Char">
    <w:name w:val="Nadpis 3 Char"/>
    <w:basedOn w:val="Standardnpsmoodstavce"/>
    <w:link w:val="Nadpis3"/>
    <w:uiPriority w:val="9"/>
    <w:rsid w:val="00BA5293"/>
    <w:rPr>
      <w:rFonts w:asciiTheme="majorHAnsi" w:eastAsiaTheme="majorEastAsia" w:hAnsiTheme="majorHAnsi" w:cstheme="majorBidi"/>
      <w:b/>
      <w:bCs/>
      <w:color w:val="4F81BD" w:themeColor="accent1"/>
    </w:rPr>
  </w:style>
  <w:style w:type="paragraph" w:styleId="Zhlav">
    <w:name w:val="header"/>
    <w:basedOn w:val="Normln"/>
    <w:link w:val="ZhlavChar"/>
    <w:uiPriority w:val="99"/>
    <w:semiHidden/>
    <w:unhideWhenUsed/>
    <w:rsid w:val="00875BF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75BFD"/>
  </w:style>
  <w:style w:type="paragraph" w:styleId="Zpat">
    <w:name w:val="footer"/>
    <w:basedOn w:val="Normln"/>
    <w:link w:val="ZpatChar"/>
    <w:uiPriority w:val="99"/>
    <w:unhideWhenUsed/>
    <w:rsid w:val="00875BFD"/>
    <w:pPr>
      <w:tabs>
        <w:tab w:val="center" w:pos="4536"/>
        <w:tab w:val="right" w:pos="9072"/>
      </w:tabs>
      <w:spacing w:after="0" w:line="240" w:lineRule="auto"/>
    </w:pPr>
  </w:style>
  <w:style w:type="character" w:customStyle="1" w:styleId="ZpatChar">
    <w:name w:val="Zápatí Char"/>
    <w:basedOn w:val="Standardnpsmoodstavce"/>
    <w:link w:val="Zpat"/>
    <w:uiPriority w:val="99"/>
    <w:rsid w:val="00875BFD"/>
  </w:style>
  <w:style w:type="character" w:styleId="Hypertextovodkaz">
    <w:name w:val="Hyperlink"/>
    <w:basedOn w:val="Standardnpsmoodstavce"/>
    <w:uiPriority w:val="99"/>
    <w:semiHidden/>
    <w:unhideWhenUsed/>
    <w:rsid w:val="002A2147"/>
    <w:rPr>
      <w:color w:val="0563C1"/>
      <w:u w:val="single"/>
    </w:rPr>
  </w:style>
  <w:style w:type="paragraph" w:customStyle="1" w:styleId="p2-ina">
    <w:name w:val="p2-ina"/>
    <w:basedOn w:val="Normln"/>
    <w:rsid w:val="002A2147"/>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2310">
      <w:bodyDiv w:val="1"/>
      <w:marLeft w:val="0"/>
      <w:marRight w:val="0"/>
      <w:marTop w:val="0"/>
      <w:marBottom w:val="0"/>
      <w:divBdr>
        <w:top w:val="none" w:sz="0" w:space="0" w:color="auto"/>
        <w:left w:val="none" w:sz="0" w:space="0" w:color="auto"/>
        <w:bottom w:val="none" w:sz="0" w:space="0" w:color="auto"/>
        <w:right w:val="none" w:sz="0" w:space="0" w:color="auto"/>
      </w:divBdr>
      <w:divsChild>
        <w:div w:id="1021248873">
          <w:marLeft w:val="0"/>
          <w:marRight w:val="0"/>
          <w:marTop w:val="0"/>
          <w:marBottom w:val="0"/>
          <w:divBdr>
            <w:top w:val="none" w:sz="0" w:space="0" w:color="auto"/>
            <w:left w:val="none" w:sz="0" w:space="0" w:color="auto"/>
            <w:bottom w:val="none" w:sz="0" w:space="0" w:color="auto"/>
            <w:right w:val="none" w:sz="0" w:space="0" w:color="auto"/>
          </w:divBdr>
          <w:divsChild>
            <w:div w:id="1560282321">
              <w:marLeft w:val="-300"/>
              <w:marRight w:val="0"/>
              <w:marTop w:val="0"/>
              <w:marBottom w:val="0"/>
              <w:divBdr>
                <w:top w:val="none" w:sz="0" w:space="0" w:color="auto"/>
                <w:left w:val="none" w:sz="0" w:space="0" w:color="auto"/>
                <w:bottom w:val="none" w:sz="0" w:space="0" w:color="auto"/>
                <w:right w:val="none" w:sz="0" w:space="0" w:color="auto"/>
              </w:divBdr>
              <w:divsChild>
                <w:div w:id="1154832819">
                  <w:marLeft w:val="0"/>
                  <w:marRight w:val="0"/>
                  <w:marTop w:val="0"/>
                  <w:marBottom w:val="0"/>
                  <w:divBdr>
                    <w:top w:val="none" w:sz="0" w:space="0" w:color="auto"/>
                    <w:left w:val="none" w:sz="0" w:space="0" w:color="auto"/>
                    <w:bottom w:val="none" w:sz="0" w:space="0" w:color="auto"/>
                    <w:right w:val="none" w:sz="0" w:space="0" w:color="auto"/>
                  </w:divBdr>
                  <w:divsChild>
                    <w:div w:id="1680737305">
                      <w:marLeft w:val="-300"/>
                      <w:marRight w:val="0"/>
                      <w:marTop w:val="0"/>
                      <w:marBottom w:val="0"/>
                      <w:divBdr>
                        <w:top w:val="none" w:sz="0" w:space="0" w:color="auto"/>
                        <w:left w:val="none" w:sz="0" w:space="0" w:color="auto"/>
                        <w:bottom w:val="none" w:sz="0" w:space="0" w:color="auto"/>
                        <w:right w:val="none" w:sz="0" w:space="0" w:color="auto"/>
                      </w:divBdr>
                      <w:divsChild>
                        <w:div w:id="570165097">
                          <w:marLeft w:val="0"/>
                          <w:marRight w:val="0"/>
                          <w:marTop w:val="0"/>
                          <w:marBottom w:val="0"/>
                          <w:divBdr>
                            <w:top w:val="none" w:sz="0" w:space="0" w:color="auto"/>
                            <w:left w:val="none" w:sz="0" w:space="0" w:color="auto"/>
                            <w:bottom w:val="none" w:sz="0" w:space="0" w:color="auto"/>
                            <w:right w:val="none" w:sz="0" w:space="0" w:color="auto"/>
                          </w:divBdr>
                          <w:divsChild>
                            <w:div w:id="14115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1979">
      <w:bodyDiv w:val="1"/>
      <w:marLeft w:val="0"/>
      <w:marRight w:val="0"/>
      <w:marTop w:val="0"/>
      <w:marBottom w:val="0"/>
      <w:divBdr>
        <w:top w:val="none" w:sz="0" w:space="0" w:color="auto"/>
        <w:left w:val="none" w:sz="0" w:space="0" w:color="auto"/>
        <w:bottom w:val="none" w:sz="0" w:space="0" w:color="auto"/>
        <w:right w:val="none" w:sz="0" w:space="0" w:color="auto"/>
      </w:divBdr>
      <w:divsChild>
        <w:div w:id="342323862">
          <w:marLeft w:val="0"/>
          <w:marRight w:val="0"/>
          <w:marTop w:val="0"/>
          <w:marBottom w:val="0"/>
          <w:divBdr>
            <w:top w:val="none" w:sz="0" w:space="0" w:color="auto"/>
            <w:left w:val="none" w:sz="0" w:space="0" w:color="auto"/>
            <w:bottom w:val="none" w:sz="0" w:space="0" w:color="auto"/>
            <w:right w:val="none" w:sz="0" w:space="0" w:color="auto"/>
          </w:divBdr>
          <w:divsChild>
            <w:div w:id="688137923">
              <w:marLeft w:val="0"/>
              <w:marRight w:val="0"/>
              <w:marTop w:val="0"/>
              <w:marBottom w:val="0"/>
              <w:divBdr>
                <w:top w:val="none" w:sz="0" w:space="0" w:color="auto"/>
                <w:left w:val="none" w:sz="0" w:space="0" w:color="auto"/>
                <w:bottom w:val="none" w:sz="0" w:space="0" w:color="auto"/>
                <w:right w:val="none" w:sz="0" w:space="0" w:color="auto"/>
              </w:divBdr>
              <w:divsChild>
                <w:div w:id="1584414045">
                  <w:marLeft w:val="0"/>
                  <w:marRight w:val="0"/>
                  <w:marTop w:val="0"/>
                  <w:marBottom w:val="0"/>
                  <w:divBdr>
                    <w:top w:val="none" w:sz="0" w:space="0" w:color="auto"/>
                    <w:left w:val="none" w:sz="0" w:space="0" w:color="auto"/>
                    <w:bottom w:val="none" w:sz="0" w:space="0" w:color="auto"/>
                    <w:right w:val="none" w:sz="0" w:space="0" w:color="auto"/>
                  </w:divBdr>
                  <w:divsChild>
                    <w:div w:id="938172498">
                      <w:marLeft w:val="0"/>
                      <w:marRight w:val="0"/>
                      <w:marTop w:val="0"/>
                      <w:marBottom w:val="0"/>
                      <w:divBdr>
                        <w:top w:val="none" w:sz="0" w:space="0" w:color="auto"/>
                        <w:left w:val="none" w:sz="0" w:space="0" w:color="auto"/>
                        <w:bottom w:val="none" w:sz="0" w:space="0" w:color="auto"/>
                        <w:right w:val="none" w:sz="0" w:space="0" w:color="auto"/>
                      </w:divBdr>
                      <w:divsChild>
                        <w:div w:id="553783685">
                          <w:marLeft w:val="0"/>
                          <w:marRight w:val="0"/>
                          <w:marTop w:val="0"/>
                          <w:marBottom w:val="0"/>
                          <w:divBdr>
                            <w:top w:val="none" w:sz="0" w:space="0" w:color="auto"/>
                            <w:left w:val="none" w:sz="0" w:space="0" w:color="auto"/>
                            <w:bottom w:val="none" w:sz="0" w:space="0" w:color="auto"/>
                            <w:right w:val="none" w:sz="0" w:space="0" w:color="auto"/>
                          </w:divBdr>
                          <w:divsChild>
                            <w:div w:id="1321345057">
                              <w:marLeft w:val="0"/>
                              <w:marRight w:val="0"/>
                              <w:marTop w:val="0"/>
                              <w:marBottom w:val="0"/>
                              <w:divBdr>
                                <w:top w:val="none" w:sz="0" w:space="0" w:color="auto"/>
                                <w:left w:val="none" w:sz="0" w:space="0" w:color="auto"/>
                                <w:bottom w:val="none" w:sz="0" w:space="0" w:color="auto"/>
                                <w:right w:val="none" w:sz="0" w:space="0" w:color="auto"/>
                              </w:divBdr>
                              <w:divsChild>
                                <w:div w:id="450825102">
                                  <w:marLeft w:val="0"/>
                                  <w:marRight w:val="0"/>
                                  <w:marTop w:val="0"/>
                                  <w:marBottom w:val="0"/>
                                  <w:divBdr>
                                    <w:top w:val="none" w:sz="0" w:space="0" w:color="auto"/>
                                    <w:left w:val="none" w:sz="0" w:space="0" w:color="auto"/>
                                    <w:bottom w:val="none" w:sz="0" w:space="0" w:color="auto"/>
                                    <w:right w:val="none" w:sz="0" w:space="0" w:color="auto"/>
                                  </w:divBdr>
                                  <w:divsChild>
                                    <w:div w:id="1659461666">
                                      <w:marLeft w:val="0"/>
                                      <w:marRight w:val="0"/>
                                      <w:marTop w:val="0"/>
                                      <w:marBottom w:val="0"/>
                                      <w:divBdr>
                                        <w:top w:val="none" w:sz="0" w:space="0" w:color="auto"/>
                                        <w:left w:val="none" w:sz="0" w:space="0" w:color="auto"/>
                                        <w:bottom w:val="none" w:sz="0" w:space="0" w:color="auto"/>
                                        <w:right w:val="none" w:sz="0" w:space="0" w:color="auto"/>
                                      </w:divBdr>
                                      <w:divsChild>
                                        <w:div w:id="751198137">
                                          <w:marLeft w:val="0"/>
                                          <w:marRight w:val="0"/>
                                          <w:marTop w:val="0"/>
                                          <w:marBottom w:val="0"/>
                                          <w:divBdr>
                                            <w:top w:val="none" w:sz="0" w:space="0" w:color="auto"/>
                                            <w:left w:val="none" w:sz="0" w:space="0" w:color="auto"/>
                                            <w:bottom w:val="none" w:sz="0" w:space="0" w:color="auto"/>
                                            <w:right w:val="none" w:sz="0" w:space="0" w:color="auto"/>
                                          </w:divBdr>
                                          <w:divsChild>
                                            <w:div w:id="1792934653">
                                              <w:marLeft w:val="0"/>
                                              <w:marRight w:val="0"/>
                                              <w:marTop w:val="0"/>
                                              <w:marBottom w:val="0"/>
                                              <w:divBdr>
                                                <w:top w:val="none" w:sz="0" w:space="0" w:color="auto"/>
                                                <w:left w:val="none" w:sz="0" w:space="0" w:color="auto"/>
                                                <w:bottom w:val="none" w:sz="0" w:space="0" w:color="auto"/>
                                                <w:right w:val="none" w:sz="0" w:space="0" w:color="auto"/>
                                              </w:divBdr>
                                              <w:divsChild>
                                                <w:div w:id="1684044281">
                                                  <w:marLeft w:val="0"/>
                                                  <w:marRight w:val="0"/>
                                                  <w:marTop w:val="0"/>
                                                  <w:marBottom w:val="0"/>
                                                  <w:divBdr>
                                                    <w:top w:val="none" w:sz="0" w:space="0" w:color="auto"/>
                                                    <w:left w:val="none" w:sz="0" w:space="0" w:color="auto"/>
                                                    <w:bottom w:val="none" w:sz="0" w:space="0" w:color="auto"/>
                                                    <w:right w:val="none" w:sz="0" w:space="0" w:color="auto"/>
                                                  </w:divBdr>
                                                  <w:divsChild>
                                                    <w:div w:id="135993472">
                                                      <w:marLeft w:val="0"/>
                                                      <w:marRight w:val="0"/>
                                                      <w:marTop w:val="0"/>
                                                      <w:marBottom w:val="0"/>
                                                      <w:divBdr>
                                                        <w:top w:val="none" w:sz="0" w:space="0" w:color="auto"/>
                                                        <w:left w:val="none" w:sz="0" w:space="0" w:color="auto"/>
                                                        <w:bottom w:val="none" w:sz="0" w:space="0" w:color="auto"/>
                                                        <w:right w:val="none" w:sz="0" w:space="0" w:color="auto"/>
                                                      </w:divBdr>
                                                      <w:divsChild>
                                                        <w:div w:id="1576667263">
                                                          <w:marLeft w:val="0"/>
                                                          <w:marRight w:val="0"/>
                                                          <w:marTop w:val="0"/>
                                                          <w:marBottom w:val="0"/>
                                                          <w:divBdr>
                                                            <w:top w:val="none" w:sz="0" w:space="0" w:color="auto"/>
                                                            <w:left w:val="none" w:sz="0" w:space="0" w:color="auto"/>
                                                            <w:bottom w:val="none" w:sz="0" w:space="0" w:color="auto"/>
                                                            <w:right w:val="none" w:sz="0" w:space="0" w:color="auto"/>
                                                          </w:divBdr>
                                                          <w:divsChild>
                                                            <w:div w:id="1757314073">
                                                              <w:marLeft w:val="300"/>
                                                              <w:marRight w:val="0"/>
                                                              <w:marTop w:val="0"/>
                                                              <w:marBottom w:val="0"/>
                                                              <w:divBdr>
                                                                <w:top w:val="none" w:sz="0" w:space="0" w:color="auto"/>
                                                                <w:left w:val="none" w:sz="0" w:space="0" w:color="auto"/>
                                                                <w:bottom w:val="none" w:sz="0" w:space="0" w:color="auto"/>
                                                                <w:right w:val="none" w:sz="0" w:space="0" w:color="auto"/>
                                                              </w:divBdr>
                                                              <w:divsChild>
                                                                <w:div w:id="387844486">
                                                                  <w:marLeft w:val="300"/>
                                                                  <w:marRight w:val="0"/>
                                                                  <w:marTop w:val="0"/>
                                                                  <w:marBottom w:val="0"/>
                                                                  <w:divBdr>
                                                                    <w:top w:val="none" w:sz="0" w:space="0" w:color="auto"/>
                                                                    <w:left w:val="none" w:sz="0" w:space="0" w:color="auto"/>
                                                                    <w:bottom w:val="none" w:sz="0" w:space="0" w:color="auto"/>
                                                                    <w:right w:val="none" w:sz="0" w:space="0" w:color="auto"/>
                                                                  </w:divBdr>
                                                                </w:div>
                                                              </w:divsChild>
                                                            </w:div>
                                                            <w:div w:id="19558662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0536112">
      <w:bodyDiv w:val="1"/>
      <w:marLeft w:val="0"/>
      <w:marRight w:val="0"/>
      <w:marTop w:val="0"/>
      <w:marBottom w:val="0"/>
      <w:divBdr>
        <w:top w:val="none" w:sz="0" w:space="0" w:color="auto"/>
        <w:left w:val="none" w:sz="0" w:space="0" w:color="auto"/>
        <w:bottom w:val="none" w:sz="0" w:space="0" w:color="auto"/>
        <w:right w:val="none" w:sz="0" w:space="0" w:color="auto"/>
      </w:divBdr>
      <w:divsChild>
        <w:div w:id="2118402722">
          <w:marLeft w:val="0"/>
          <w:marRight w:val="0"/>
          <w:marTop w:val="0"/>
          <w:marBottom w:val="0"/>
          <w:divBdr>
            <w:top w:val="none" w:sz="0" w:space="0" w:color="auto"/>
            <w:left w:val="none" w:sz="0" w:space="0" w:color="auto"/>
            <w:bottom w:val="none" w:sz="0" w:space="0" w:color="auto"/>
            <w:right w:val="none" w:sz="0" w:space="0" w:color="auto"/>
          </w:divBdr>
          <w:divsChild>
            <w:div w:id="611015279">
              <w:marLeft w:val="0"/>
              <w:marRight w:val="0"/>
              <w:marTop w:val="0"/>
              <w:marBottom w:val="0"/>
              <w:divBdr>
                <w:top w:val="none" w:sz="0" w:space="0" w:color="auto"/>
                <w:left w:val="none" w:sz="0" w:space="0" w:color="auto"/>
                <w:bottom w:val="none" w:sz="0" w:space="0" w:color="auto"/>
                <w:right w:val="none" w:sz="0" w:space="0" w:color="auto"/>
              </w:divBdr>
              <w:divsChild>
                <w:div w:id="769355945">
                  <w:marLeft w:val="0"/>
                  <w:marRight w:val="0"/>
                  <w:marTop w:val="0"/>
                  <w:marBottom w:val="0"/>
                  <w:divBdr>
                    <w:top w:val="none" w:sz="0" w:space="0" w:color="auto"/>
                    <w:left w:val="none" w:sz="0" w:space="0" w:color="auto"/>
                    <w:bottom w:val="none" w:sz="0" w:space="0" w:color="auto"/>
                    <w:right w:val="none" w:sz="0" w:space="0" w:color="auto"/>
                  </w:divBdr>
                  <w:divsChild>
                    <w:div w:id="304547678">
                      <w:marLeft w:val="0"/>
                      <w:marRight w:val="0"/>
                      <w:marTop w:val="0"/>
                      <w:marBottom w:val="0"/>
                      <w:divBdr>
                        <w:top w:val="none" w:sz="0" w:space="0" w:color="auto"/>
                        <w:left w:val="none" w:sz="0" w:space="0" w:color="auto"/>
                        <w:bottom w:val="none" w:sz="0" w:space="0" w:color="auto"/>
                        <w:right w:val="none" w:sz="0" w:space="0" w:color="auto"/>
                      </w:divBdr>
                      <w:divsChild>
                        <w:div w:id="173108983">
                          <w:marLeft w:val="0"/>
                          <w:marRight w:val="0"/>
                          <w:marTop w:val="0"/>
                          <w:marBottom w:val="0"/>
                          <w:divBdr>
                            <w:top w:val="none" w:sz="0" w:space="0" w:color="auto"/>
                            <w:left w:val="none" w:sz="0" w:space="0" w:color="auto"/>
                            <w:bottom w:val="none" w:sz="0" w:space="0" w:color="auto"/>
                            <w:right w:val="none" w:sz="0" w:space="0" w:color="auto"/>
                          </w:divBdr>
                          <w:divsChild>
                            <w:div w:id="813790647">
                              <w:marLeft w:val="0"/>
                              <w:marRight w:val="0"/>
                              <w:marTop w:val="0"/>
                              <w:marBottom w:val="0"/>
                              <w:divBdr>
                                <w:top w:val="none" w:sz="0" w:space="0" w:color="auto"/>
                                <w:left w:val="none" w:sz="0" w:space="0" w:color="auto"/>
                                <w:bottom w:val="none" w:sz="0" w:space="0" w:color="auto"/>
                                <w:right w:val="none" w:sz="0" w:space="0" w:color="auto"/>
                              </w:divBdr>
                              <w:divsChild>
                                <w:div w:id="1848011064">
                                  <w:marLeft w:val="0"/>
                                  <w:marRight w:val="0"/>
                                  <w:marTop w:val="0"/>
                                  <w:marBottom w:val="0"/>
                                  <w:divBdr>
                                    <w:top w:val="none" w:sz="0" w:space="0" w:color="auto"/>
                                    <w:left w:val="none" w:sz="0" w:space="0" w:color="auto"/>
                                    <w:bottom w:val="none" w:sz="0" w:space="0" w:color="auto"/>
                                    <w:right w:val="none" w:sz="0" w:space="0" w:color="auto"/>
                                  </w:divBdr>
                                  <w:divsChild>
                                    <w:div w:id="539560199">
                                      <w:marLeft w:val="0"/>
                                      <w:marRight w:val="0"/>
                                      <w:marTop w:val="0"/>
                                      <w:marBottom w:val="0"/>
                                      <w:divBdr>
                                        <w:top w:val="none" w:sz="0" w:space="0" w:color="auto"/>
                                        <w:left w:val="none" w:sz="0" w:space="0" w:color="auto"/>
                                        <w:bottom w:val="none" w:sz="0" w:space="0" w:color="auto"/>
                                        <w:right w:val="none" w:sz="0" w:space="0" w:color="auto"/>
                                      </w:divBdr>
                                      <w:divsChild>
                                        <w:div w:id="13077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666948">
      <w:bodyDiv w:val="1"/>
      <w:marLeft w:val="0"/>
      <w:marRight w:val="0"/>
      <w:marTop w:val="0"/>
      <w:marBottom w:val="0"/>
      <w:divBdr>
        <w:top w:val="none" w:sz="0" w:space="0" w:color="auto"/>
        <w:left w:val="none" w:sz="0" w:space="0" w:color="auto"/>
        <w:bottom w:val="none" w:sz="0" w:space="0" w:color="auto"/>
        <w:right w:val="none" w:sz="0" w:space="0" w:color="auto"/>
      </w:divBdr>
    </w:div>
    <w:div w:id="1912428200">
      <w:bodyDiv w:val="1"/>
      <w:marLeft w:val="0"/>
      <w:marRight w:val="0"/>
      <w:marTop w:val="0"/>
      <w:marBottom w:val="0"/>
      <w:divBdr>
        <w:top w:val="none" w:sz="0" w:space="0" w:color="auto"/>
        <w:left w:val="none" w:sz="0" w:space="0" w:color="auto"/>
        <w:bottom w:val="none" w:sz="0" w:space="0" w:color="auto"/>
        <w:right w:val="none" w:sz="0" w:space="0" w:color="auto"/>
      </w:divBdr>
      <w:divsChild>
        <w:div w:id="530344100">
          <w:marLeft w:val="0"/>
          <w:marRight w:val="0"/>
          <w:marTop w:val="0"/>
          <w:marBottom w:val="0"/>
          <w:divBdr>
            <w:top w:val="none" w:sz="0" w:space="0" w:color="auto"/>
            <w:left w:val="none" w:sz="0" w:space="0" w:color="auto"/>
            <w:bottom w:val="none" w:sz="0" w:space="0" w:color="auto"/>
            <w:right w:val="none" w:sz="0" w:space="0" w:color="auto"/>
          </w:divBdr>
          <w:divsChild>
            <w:div w:id="1372799645">
              <w:marLeft w:val="-300"/>
              <w:marRight w:val="0"/>
              <w:marTop w:val="0"/>
              <w:marBottom w:val="0"/>
              <w:divBdr>
                <w:top w:val="none" w:sz="0" w:space="0" w:color="auto"/>
                <w:left w:val="none" w:sz="0" w:space="0" w:color="auto"/>
                <w:bottom w:val="none" w:sz="0" w:space="0" w:color="auto"/>
                <w:right w:val="none" w:sz="0" w:space="0" w:color="auto"/>
              </w:divBdr>
              <w:divsChild>
                <w:div w:id="1537235950">
                  <w:marLeft w:val="0"/>
                  <w:marRight w:val="0"/>
                  <w:marTop w:val="0"/>
                  <w:marBottom w:val="0"/>
                  <w:divBdr>
                    <w:top w:val="none" w:sz="0" w:space="0" w:color="auto"/>
                    <w:left w:val="none" w:sz="0" w:space="0" w:color="auto"/>
                    <w:bottom w:val="none" w:sz="0" w:space="0" w:color="auto"/>
                    <w:right w:val="none" w:sz="0" w:space="0" w:color="auto"/>
                  </w:divBdr>
                  <w:divsChild>
                    <w:div w:id="1906643778">
                      <w:marLeft w:val="-300"/>
                      <w:marRight w:val="0"/>
                      <w:marTop w:val="0"/>
                      <w:marBottom w:val="0"/>
                      <w:divBdr>
                        <w:top w:val="none" w:sz="0" w:space="0" w:color="auto"/>
                        <w:left w:val="none" w:sz="0" w:space="0" w:color="auto"/>
                        <w:bottom w:val="none" w:sz="0" w:space="0" w:color="auto"/>
                        <w:right w:val="none" w:sz="0" w:space="0" w:color="auto"/>
                      </w:divBdr>
                      <w:divsChild>
                        <w:div w:id="2098401507">
                          <w:marLeft w:val="0"/>
                          <w:marRight w:val="0"/>
                          <w:marTop w:val="0"/>
                          <w:marBottom w:val="0"/>
                          <w:divBdr>
                            <w:top w:val="none" w:sz="0" w:space="0" w:color="auto"/>
                            <w:left w:val="none" w:sz="0" w:space="0" w:color="auto"/>
                            <w:bottom w:val="none" w:sz="0" w:space="0" w:color="auto"/>
                            <w:right w:val="none" w:sz="0" w:space="0" w:color="auto"/>
                          </w:divBdr>
                          <w:divsChild>
                            <w:div w:id="301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351969">
      <w:bodyDiv w:val="1"/>
      <w:marLeft w:val="0"/>
      <w:marRight w:val="0"/>
      <w:marTop w:val="0"/>
      <w:marBottom w:val="0"/>
      <w:divBdr>
        <w:top w:val="none" w:sz="0" w:space="0" w:color="auto"/>
        <w:left w:val="none" w:sz="0" w:space="0" w:color="auto"/>
        <w:bottom w:val="none" w:sz="0" w:space="0" w:color="auto"/>
        <w:right w:val="none" w:sz="0" w:space="0" w:color="auto"/>
      </w:divBdr>
    </w:div>
    <w:div w:id="2062703325">
      <w:bodyDiv w:val="1"/>
      <w:marLeft w:val="0"/>
      <w:marRight w:val="0"/>
      <w:marTop w:val="0"/>
      <w:marBottom w:val="0"/>
      <w:divBdr>
        <w:top w:val="none" w:sz="0" w:space="0" w:color="auto"/>
        <w:left w:val="none" w:sz="0" w:space="0" w:color="auto"/>
        <w:bottom w:val="none" w:sz="0" w:space="0" w:color="auto"/>
        <w:right w:val="none" w:sz="0" w:space="0" w:color="auto"/>
      </w:divBdr>
      <w:divsChild>
        <w:div w:id="1076586263">
          <w:marLeft w:val="0"/>
          <w:marRight w:val="0"/>
          <w:marTop w:val="0"/>
          <w:marBottom w:val="0"/>
          <w:divBdr>
            <w:top w:val="none" w:sz="0" w:space="0" w:color="auto"/>
            <w:left w:val="none" w:sz="0" w:space="0" w:color="auto"/>
            <w:bottom w:val="none" w:sz="0" w:space="0" w:color="auto"/>
            <w:right w:val="none" w:sz="0" w:space="0" w:color="auto"/>
          </w:divBdr>
          <w:divsChild>
            <w:div w:id="894392341">
              <w:marLeft w:val="0"/>
              <w:marRight w:val="0"/>
              <w:marTop w:val="0"/>
              <w:marBottom w:val="0"/>
              <w:divBdr>
                <w:top w:val="none" w:sz="0" w:space="0" w:color="auto"/>
                <w:left w:val="none" w:sz="0" w:space="0" w:color="auto"/>
                <w:bottom w:val="none" w:sz="0" w:space="0" w:color="auto"/>
                <w:right w:val="none" w:sz="0" w:space="0" w:color="auto"/>
              </w:divBdr>
              <w:divsChild>
                <w:div w:id="1442994357">
                  <w:marLeft w:val="0"/>
                  <w:marRight w:val="0"/>
                  <w:marTop w:val="0"/>
                  <w:marBottom w:val="0"/>
                  <w:divBdr>
                    <w:top w:val="none" w:sz="0" w:space="0" w:color="auto"/>
                    <w:left w:val="none" w:sz="0" w:space="0" w:color="auto"/>
                    <w:bottom w:val="none" w:sz="0" w:space="0" w:color="auto"/>
                    <w:right w:val="none" w:sz="0" w:space="0" w:color="auto"/>
                  </w:divBdr>
                  <w:divsChild>
                    <w:div w:id="266043366">
                      <w:marLeft w:val="0"/>
                      <w:marRight w:val="0"/>
                      <w:marTop w:val="0"/>
                      <w:marBottom w:val="0"/>
                      <w:divBdr>
                        <w:top w:val="none" w:sz="0" w:space="0" w:color="auto"/>
                        <w:left w:val="none" w:sz="0" w:space="0" w:color="auto"/>
                        <w:bottom w:val="none" w:sz="0" w:space="0" w:color="auto"/>
                        <w:right w:val="none" w:sz="0" w:space="0" w:color="auto"/>
                      </w:divBdr>
                      <w:divsChild>
                        <w:div w:id="1763380816">
                          <w:marLeft w:val="0"/>
                          <w:marRight w:val="0"/>
                          <w:marTop w:val="0"/>
                          <w:marBottom w:val="0"/>
                          <w:divBdr>
                            <w:top w:val="none" w:sz="0" w:space="0" w:color="auto"/>
                            <w:left w:val="none" w:sz="0" w:space="0" w:color="auto"/>
                            <w:bottom w:val="none" w:sz="0" w:space="0" w:color="auto"/>
                            <w:right w:val="none" w:sz="0" w:space="0" w:color="auto"/>
                          </w:divBdr>
                          <w:divsChild>
                            <w:div w:id="1552036456">
                              <w:marLeft w:val="0"/>
                              <w:marRight w:val="0"/>
                              <w:marTop w:val="0"/>
                              <w:marBottom w:val="0"/>
                              <w:divBdr>
                                <w:top w:val="none" w:sz="0" w:space="0" w:color="auto"/>
                                <w:left w:val="none" w:sz="0" w:space="0" w:color="auto"/>
                                <w:bottom w:val="none" w:sz="0" w:space="0" w:color="auto"/>
                                <w:right w:val="none" w:sz="0" w:space="0" w:color="auto"/>
                              </w:divBdr>
                              <w:divsChild>
                                <w:div w:id="812596491">
                                  <w:marLeft w:val="0"/>
                                  <w:marRight w:val="0"/>
                                  <w:marTop w:val="0"/>
                                  <w:marBottom w:val="0"/>
                                  <w:divBdr>
                                    <w:top w:val="none" w:sz="0" w:space="0" w:color="auto"/>
                                    <w:left w:val="none" w:sz="0" w:space="0" w:color="auto"/>
                                    <w:bottom w:val="none" w:sz="0" w:space="0" w:color="auto"/>
                                    <w:right w:val="none" w:sz="0" w:space="0" w:color="auto"/>
                                  </w:divBdr>
                                  <w:divsChild>
                                    <w:div w:id="1276910879">
                                      <w:marLeft w:val="0"/>
                                      <w:marRight w:val="0"/>
                                      <w:marTop w:val="0"/>
                                      <w:marBottom w:val="0"/>
                                      <w:divBdr>
                                        <w:top w:val="none" w:sz="0" w:space="0" w:color="auto"/>
                                        <w:left w:val="none" w:sz="0" w:space="0" w:color="auto"/>
                                        <w:bottom w:val="none" w:sz="0" w:space="0" w:color="auto"/>
                                        <w:right w:val="none" w:sz="0" w:space="0" w:color="auto"/>
                                      </w:divBdr>
                                      <w:divsChild>
                                        <w:div w:id="335697241">
                                          <w:marLeft w:val="0"/>
                                          <w:marRight w:val="0"/>
                                          <w:marTop w:val="0"/>
                                          <w:marBottom w:val="0"/>
                                          <w:divBdr>
                                            <w:top w:val="none" w:sz="0" w:space="0" w:color="auto"/>
                                            <w:left w:val="none" w:sz="0" w:space="0" w:color="auto"/>
                                            <w:bottom w:val="none" w:sz="0" w:space="0" w:color="auto"/>
                                            <w:right w:val="none" w:sz="0" w:space="0" w:color="auto"/>
                                          </w:divBdr>
                                          <w:divsChild>
                                            <w:div w:id="1714620310">
                                              <w:marLeft w:val="0"/>
                                              <w:marRight w:val="0"/>
                                              <w:marTop w:val="0"/>
                                              <w:marBottom w:val="0"/>
                                              <w:divBdr>
                                                <w:top w:val="none" w:sz="0" w:space="0" w:color="auto"/>
                                                <w:left w:val="none" w:sz="0" w:space="0" w:color="auto"/>
                                                <w:bottom w:val="none" w:sz="0" w:space="0" w:color="auto"/>
                                                <w:right w:val="none" w:sz="0" w:space="0" w:color="auto"/>
                                              </w:divBdr>
                                              <w:divsChild>
                                                <w:div w:id="890579413">
                                                  <w:marLeft w:val="0"/>
                                                  <w:marRight w:val="0"/>
                                                  <w:marTop w:val="0"/>
                                                  <w:marBottom w:val="0"/>
                                                  <w:divBdr>
                                                    <w:top w:val="none" w:sz="0" w:space="0" w:color="auto"/>
                                                    <w:left w:val="none" w:sz="0" w:space="0" w:color="auto"/>
                                                    <w:bottom w:val="none" w:sz="0" w:space="0" w:color="auto"/>
                                                    <w:right w:val="none" w:sz="0" w:space="0" w:color="auto"/>
                                                  </w:divBdr>
                                                  <w:divsChild>
                                                    <w:div w:id="789250189">
                                                      <w:marLeft w:val="0"/>
                                                      <w:marRight w:val="0"/>
                                                      <w:marTop w:val="0"/>
                                                      <w:marBottom w:val="0"/>
                                                      <w:divBdr>
                                                        <w:top w:val="none" w:sz="0" w:space="0" w:color="auto"/>
                                                        <w:left w:val="none" w:sz="0" w:space="0" w:color="auto"/>
                                                        <w:bottom w:val="none" w:sz="0" w:space="0" w:color="auto"/>
                                                        <w:right w:val="none" w:sz="0" w:space="0" w:color="auto"/>
                                                      </w:divBdr>
                                                      <w:divsChild>
                                                        <w:div w:id="1331830384">
                                                          <w:marLeft w:val="0"/>
                                                          <w:marRight w:val="0"/>
                                                          <w:marTop w:val="0"/>
                                                          <w:marBottom w:val="0"/>
                                                          <w:divBdr>
                                                            <w:top w:val="none" w:sz="0" w:space="0" w:color="auto"/>
                                                            <w:left w:val="none" w:sz="0" w:space="0" w:color="auto"/>
                                                            <w:bottom w:val="none" w:sz="0" w:space="0" w:color="auto"/>
                                                            <w:right w:val="none" w:sz="0" w:space="0" w:color="auto"/>
                                                          </w:divBdr>
                                                          <w:divsChild>
                                                            <w:div w:id="1524973439">
                                                              <w:marLeft w:val="300"/>
                                                              <w:marRight w:val="0"/>
                                                              <w:marTop w:val="0"/>
                                                              <w:marBottom w:val="0"/>
                                                              <w:divBdr>
                                                                <w:top w:val="none" w:sz="0" w:space="0" w:color="auto"/>
                                                                <w:left w:val="none" w:sz="0" w:space="0" w:color="auto"/>
                                                                <w:bottom w:val="none" w:sz="0" w:space="0" w:color="auto"/>
                                                                <w:right w:val="none" w:sz="0" w:space="0" w:color="auto"/>
                                                              </w:divBdr>
                                                              <w:divsChild>
                                                                <w:div w:id="677198140">
                                                                  <w:marLeft w:val="300"/>
                                                                  <w:marRight w:val="0"/>
                                                                  <w:marTop w:val="0"/>
                                                                  <w:marBottom w:val="0"/>
                                                                  <w:divBdr>
                                                                    <w:top w:val="none" w:sz="0" w:space="0" w:color="auto"/>
                                                                    <w:left w:val="none" w:sz="0" w:space="0" w:color="auto"/>
                                                                    <w:bottom w:val="none" w:sz="0" w:space="0" w:color="auto"/>
                                                                    <w:right w:val="none" w:sz="0" w:space="0" w:color="auto"/>
                                                                  </w:divBdr>
                                                                </w:div>
                                                              </w:divsChild>
                                                            </w:div>
                                                            <w:div w:id="21176009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10828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Fialíková</dc:creator>
  <cp:keywords/>
  <dc:description/>
  <cp:lastModifiedBy>Veronika Kmentová</cp:lastModifiedBy>
  <cp:revision>2</cp:revision>
  <cp:lastPrinted>2014-10-29T13:14:00Z</cp:lastPrinted>
  <dcterms:created xsi:type="dcterms:W3CDTF">2022-11-22T07:59:00Z</dcterms:created>
  <dcterms:modified xsi:type="dcterms:W3CDTF">2022-11-22T07:59:00Z</dcterms:modified>
</cp:coreProperties>
</file>